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F0F65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B778D94">
      <w:pPr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戏曲创作优秀案例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推荐表</w:t>
      </w:r>
    </w:p>
    <w:tbl>
      <w:tblPr>
        <w:tblStyle w:val="4"/>
        <w:tblpPr w:leftFromText="180" w:rightFromText="180" w:vertAnchor="text" w:horzAnchor="page" w:tblpXSpec="center" w:tblpY="300"/>
        <w:tblOverlap w:val="never"/>
        <w:tblW w:w="952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34"/>
        <w:gridCol w:w="1"/>
        <w:gridCol w:w="1253"/>
        <w:gridCol w:w="457"/>
        <w:gridCol w:w="702"/>
        <w:gridCol w:w="1068"/>
        <w:gridCol w:w="697"/>
        <w:gridCol w:w="893"/>
        <w:gridCol w:w="1300"/>
        <w:gridCol w:w="185"/>
        <w:gridCol w:w="1130"/>
      </w:tblGrid>
      <w:tr w14:paraId="1261775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  <w:jc w:val="center"/>
        </w:trPr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BA614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案例名称</w:t>
            </w:r>
          </w:p>
        </w:tc>
        <w:tc>
          <w:tcPr>
            <w:tcW w:w="76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2EF03">
            <w:pPr>
              <w:spacing w:line="3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6B7A08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  <w:jc w:val="center"/>
        </w:trPr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35D44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案例类别</w:t>
            </w:r>
          </w:p>
        </w:tc>
        <w:tc>
          <w:tcPr>
            <w:tcW w:w="76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4CA48"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戏曲跨剧种移植改编案例</w:t>
            </w:r>
          </w:p>
          <w:p w14:paraId="551F8A1F"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整理改编传统戏案例</w:t>
            </w:r>
          </w:p>
          <w:p w14:paraId="2331BD1A"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经典剧目传承演出案例</w:t>
            </w:r>
          </w:p>
          <w:p w14:paraId="5FF8C191"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优秀保留剧目复排提升案例</w:t>
            </w:r>
          </w:p>
          <w:p w14:paraId="36385858">
            <w:pPr>
              <w:spacing w:line="3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文学、话剧等作品戏曲转化案例</w:t>
            </w:r>
          </w:p>
        </w:tc>
      </w:tr>
      <w:tr w14:paraId="7889A27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9" w:hRule="atLeast"/>
          <w:jc w:val="center"/>
        </w:trPr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5ACE8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案例</w:t>
            </w:r>
          </w:p>
          <w:p w14:paraId="28E8F891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介绍</w:t>
            </w:r>
          </w:p>
        </w:tc>
        <w:tc>
          <w:tcPr>
            <w:tcW w:w="76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FEF57"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填写内容包括：</w:t>
            </w:r>
          </w:p>
          <w:p w14:paraId="06EEE7D7"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背景介绍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部分（案例简介）：简述案例实施的背景等；</w:t>
            </w:r>
          </w:p>
          <w:p w14:paraId="456477D8"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具体做法部分（创新点、亮点）：重点介绍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创作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思路、方法等内容，突出案例的创新之处；</w:t>
            </w:r>
          </w:p>
          <w:p w14:paraId="54C59A33"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主要成效部分（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创作实践体现出的思想性、艺术性等，演出取得的社会效益、经济效益等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）：用事实、数据等阐述创新做法、先进经验和取得的成效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。</w:t>
            </w:r>
          </w:p>
          <w:p w14:paraId="63B7E6E9">
            <w:pPr>
              <w:pStyle w:val="6"/>
              <w:spacing w:line="38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填写内容应主旨清晰、层次分明，着重突出重点、体现亮点，文字表述须简明扼要（2000至3000字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可另附页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）。</w:t>
            </w:r>
          </w:p>
        </w:tc>
      </w:tr>
      <w:tr w14:paraId="426E0CE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  <w:jc w:val="center"/>
        </w:trPr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A7011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剧目</w:t>
            </w:r>
          </w:p>
          <w:p w14:paraId="26600056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时长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C2154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D9772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首演</w:t>
            </w:r>
          </w:p>
          <w:p w14:paraId="7825C71D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日期</w:t>
            </w: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B3814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21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4E8B4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截至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2024年底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演出场次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F88BB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</w:tr>
      <w:tr w14:paraId="7C3E175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" w:hRule="atLeast"/>
          <w:jc w:val="center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770B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 w:color="00000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 w:color="000000"/>
                <w:lang w:val="zh-TW" w:eastAsia="zh-CN"/>
              </w:rPr>
              <w:t>案例主办</w:t>
            </w:r>
          </w:p>
          <w:p w14:paraId="4CE8EE5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 w:color="000000"/>
                <w:lang w:val="zh-TW"/>
              </w:rPr>
              <w:t>单位</w:t>
            </w:r>
          </w:p>
        </w:tc>
        <w:tc>
          <w:tcPr>
            <w:tcW w:w="7686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082B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 w:color="000000"/>
                <w:lang w:val="zh-TW" w:eastAsia="zh-CN"/>
              </w:rPr>
            </w:pPr>
          </w:p>
        </w:tc>
      </w:tr>
      <w:tr w14:paraId="081D0D1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" w:hRule="atLeast"/>
          <w:jc w:val="center"/>
        </w:trPr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6FD41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 系 人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94E30">
            <w:pPr>
              <w:spacing w:line="3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9D37F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职   务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989F5">
            <w:pPr>
              <w:spacing w:line="3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562D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手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机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D2282">
            <w:pPr>
              <w:spacing w:line="3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7475F6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13" w:hRule="atLeast"/>
          <w:jc w:val="center"/>
        </w:trPr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9635E"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省级文化和旅游行政部门（国家京剧院、共建院校）审核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意见</w:t>
            </w:r>
          </w:p>
        </w:tc>
        <w:tc>
          <w:tcPr>
            <w:tcW w:w="76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240" w:type="dxa"/>
            </w:tcMar>
            <w:vAlign w:val="center"/>
          </w:tcPr>
          <w:p w14:paraId="1335ED6B">
            <w:pPr>
              <w:pStyle w:val="6"/>
              <w:spacing w:line="380" w:lineRule="exact"/>
              <w:ind w:right="16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  <w:p w14:paraId="146740E8">
            <w:pPr>
              <w:pStyle w:val="6"/>
              <w:spacing w:line="380" w:lineRule="exact"/>
              <w:ind w:right="16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  <w:p w14:paraId="6145EA77">
            <w:pPr>
              <w:pStyle w:val="6"/>
              <w:spacing w:line="380" w:lineRule="exact"/>
              <w:ind w:right="16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  <w:p w14:paraId="2A7770A6">
            <w:pPr>
              <w:pStyle w:val="6"/>
              <w:spacing w:line="380" w:lineRule="exact"/>
              <w:ind w:right="16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</w:p>
          <w:p w14:paraId="69530D93">
            <w:pPr>
              <w:pStyle w:val="6"/>
              <w:spacing w:line="380" w:lineRule="exact"/>
              <w:ind w:right="16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单位：(签字盖章）</w:t>
            </w:r>
          </w:p>
          <w:p w14:paraId="77E566BC">
            <w:pPr>
              <w:pStyle w:val="6"/>
              <w:spacing w:line="380" w:lineRule="exact"/>
              <w:ind w:right="16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年     月     日</w:t>
            </w:r>
          </w:p>
        </w:tc>
      </w:tr>
    </w:tbl>
    <w:p w14:paraId="1B8A5C3E">
      <w:pPr>
        <w:spacing w:line="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8BC452C"/>
    <w:sectPr>
      <w:footerReference r:id="rId3" w:type="default"/>
      <w:pgSz w:w="11906" w:h="16838"/>
      <w:pgMar w:top="2098" w:right="1531" w:bottom="1701" w:left="1531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850F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3E4D6A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3E4D6A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71BA8"/>
    <w:rsid w:val="6D2C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6">
    <w:name w:val="正文 A"/>
    <w:qFormat/>
    <w:uiPriority w:val="0"/>
    <w:pPr>
      <w:widowControl w:val="0"/>
    </w:pPr>
    <w:rPr>
      <w:rFonts w:ascii="宋体" w:hAnsi="宋体" w:eastAsia="宋体" w:cs="宋体"/>
      <w:color w:val="00000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355</Characters>
  <Lines>0</Lines>
  <Paragraphs>0</Paragraphs>
  <TotalTime>0</TotalTime>
  <ScaleCrop>false</ScaleCrop>
  <LinksUpToDate>false</LinksUpToDate>
  <CharactersWithSpaces>414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2025-02-05T02:11:00Z</dcterms:created>
  <dc:creator>LL</dc:creator>
  <cp:lastModifiedBy>@tai</cp:lastModifiedBy>
  <dcterms:modified xsi:type="dcterms:W3CDTF">2025-02-07T00:51:35Z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F0AC0F7F5497441CBC1100B694ED46A6_13</vt:lpwstr>
  </property>
</Properties>
</file>