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DD" w:rsidRDefault="00C22CDD" w:rsidP="00C22CDD">
      <w:pPr>
        <w:rPr>
          <w:rFonts w:ascii="黑体" w:eastAsia="黑体" w:hAnsi="黑体" w:cs="方正小标宋简体"/>
          <w:bCs/>
          <w:iCs/>
          <w:sz w:val="24"/>
          <w:szCs w:val="28"/>
        </w:rPr>
      </w:pPr>
      <w:r>
        <w:rPr>
          <w:rFonts w:ascii="黑体" w:eastAsia="黑体" w:hAnsi="黑体" w:cs="方正小标宋简体" w:hint="eastAsia"/>
          <w:bCs/>
          <w:iCs/>
          <w:sz w:val="24"/>
          <w:szCs w:val="28"/>
        </w:rPr>
        <w:t>附件：</w:t>
      </w:r>
    </w:p>
    <w:p w:rsidR="00C22CDD" w:rsidRDefault="00C22CDD" w:rsidP="00C22CD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2CDD" w:rsidRDefault="00C22CDD" w:rsidP="00C22CD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2024年北京市入境旅游奖励与扶持资金</w:t>
      </w:r>
    </w:p>
    <w:p w:rsidR="00C22CDD" w:rsidRDefault="00C22CDD" w:rsidP="00C22CDD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项目获奖单位名单</w:t>
      </w:r>
    </w:p>
    <w:bookmarkEnd w:id="0"/>
    <w:p w:rsidR="00C22CDD" w:rsidRDefault="00C22CDD" w:rsidP="00C22CDD">
      <w:pPr>
        <w:ind w:firstLineChars="200" w:firstLine="480"/>
        <w:jc w:val="center"/>
        <w:rPr>
          <w:rFonts w:ascii="黑体" w:eastAsia="黑体" w:hAnsi="黑体" w:cs="仿宋_GB2312"/>
          <w:sz w:val="24"/>
          <w:szCs w:val="28"/>
        </w:rPr>
      </w:pPr>
    </w:p>
    <w:p w:rsidR="00C22CDD" w:rsidRDefault="00C22CDD" w:rsidP="00C22CDD">
      <w:pPr>
        <w:ind w:firstLineChars="200" w:firstLine="480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cs="仿宋_GB2312" w:hint="eastAsia"/>
          <w:sz w:val="24"/>
          <w:szCs w:val="28"/>
        </w:rPr>
        <w:t>一、入境外联人天项目拟获奖单位名单</w:t>
      </w:r>
    </w:p>
    <w:tbl>
      <w:tblPr>
        <w:tblW w:w="724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27"/>
        <w:gridCol w:w="3864"/>
        <w:gridCol w:w="1003"/>
      </w:tblGrid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奖励金额（万元）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L-BJ-CJ00002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中国旅游集团旅行服务有限公司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37.4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L-BJ-CJ100056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北京众和国际旅行社有限公司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37.4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L-BJ-CJ00482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北京金门国际旅行社有限责任公司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37.4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L-BJ-CJ100152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北京轻松国际旅行社有限公司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L-BJ-CJ00343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环球运通（北京）国际旅行社有限公司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L-BJ03431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北京红色华夏国际旅行社有限公司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L-BJ02216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北京瑞云国际旅游有限公司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L-BJ-CJ00323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北京万延旅游股份有限公司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L-BJ-CJ00080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北京神舟国际旅行社集团有限公司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L-BJ-CJ100202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北京悦游国际旅行社有限公司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29.92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L-BJ03753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北京峰景国际旅行社有限责任公司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L-BJ-CJ00429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北京中谊世纪国际旅行社有限公司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L-BJ-WZ00011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中青旅国际旅游有限公司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中国康辉旅游集团有限公司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L-BJ-CJ00187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北京新世界国际旅行社有限责任公司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22.44</w:t>
            </w:r>
          </w:p>
        </w:tc>
      </w:tr>
      <w:tr w:rsidR="00C22CDD" w:rsidTr="00416246">
        <w:trPr>
          <w:trHeight w:val="3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L-BJ-CJ00352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北京龙润国际旅行社有限公司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14.96</w:t>
            </w:r>
          </w:p>
        </w:tc>
      </w:tr>
    </w:tbl>
    <w:p w:rsidR="00C22CDD" w:rsidRDefault="00C22CDD" w:rsidP="00C22CDD">
      <w:pPr>
        <w:autoSpaceDE w:val="0"/>
        <w:autoSpaceDN w:val="0"/>
        <w:snapToGrid w:val="0"/>
        <w:spacing w:line="400" w:lineRule="exact"/>
        <w:ind w:firstLineChars="200" w:firstLine="560"/>
        <w:jc w:val="center"/>
        <w:textAlignment w:val="bottom"/>
        <w:rPr>
          <w:rFonts w:ascii="黑体" w:eastAsia="黑体" w:hAnsi="黑体" w:cs="仿宋_GB2312"/>
          <w:sz w:val="28"/>
          <w:szCs w:val="28"/>
        </w:rPr>
      </w:pPr>
    </w:p>
    <w:p w:rsidR="00C22CDD" w:rsidRDefault="00C22CDD" w:rsidP="00C22CDD">
      <w:pPr>
        <w:autoSpaceDE w:val="0"/>
        <w:autoSpaceDN w:val="0"/>
        <w:snapToGrid w:val="0"/>
        <w:spacing w:line="400" w:lineRule="exact"/>
        <w:ind w:firstLineChars="200" w:firstLine="480"/>
        <w:textAlignment w:val="bottom"/>
        <w:rPr>
          <w:rFonts w:ascii="宋体" w:hAnsi="宋体" w:cs="宋体"/>
          <w:color w:val="000000"/>
          <w:kern w:val="0"/>
        </w:rPr>
      </w:pPr>
      <w:r>
        <w:rPr>
          <w:rFonts w:ascii="黑体" w:eastAsia="黑体" w:hAnsi="黑体" w:cs="仿宋_GB2312" w:hint="eastAsia"/>
          <w:sz w:val="24"/>
          <w:szCs w:val="28"/>
        </w:rPr>
        <w:t>二、入境接待人天项目拟获奖单位名单</w:t>
      </w:r>
    </w:p>
    <w:tbl>
      <w:tblPr>
        <w:tblW w:w="7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16"/>
        <w:gridCol w:w="3619"/>
        <w:gridCol w:w="1259"/>
      </w:tblGrid>
      <w:tr w:rsidR="00C22CDD" w:rsidTr="00416246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奖励金额（万元）</w:t>
            </w:r>
          </w:p>
        </w:tc>
      </w:tr>
      <w:tr w:rsidR="00C22CDD" w:rsidTr="00416246">
        <w:trPr>
          <w:trHeight w:val="425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L-BJ-CJ00507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北京中宇国际旅行社有限公司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11.22</w:t>
            </w:r>
          </w:p>
        </w:tc>
      </w:tr>
      <w:tr w:rsidR="00C22CDD" w:rsidTr="00416246">
        <w:trPr>
          <w:trHeight w:val="425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L-BJ-CJ00243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北京百达旅游有限公司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11.22</w:t>
            </w:r>
          </w:p>
        </w:tc>
      </w:tr>
      <w:tr w:rsidR="00C22CDD" w:rsidTr="00416246">
        <w:trPr>
          <w:trHeight w:val="425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L-BJ-CJ00007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中国妇女旅行社有限公司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11.22</w:t>
            </w:r>
          </w:p>
        </w:tc>
      </w:tr>
      <w:tr w:rsidR="00C22CDD" w:rsidTr="00416246">
        <w:trPr>
          <w:trHeight w:val="425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L-BJ-CJ00037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中国职工国际旅行社总社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7.48</w:t>
            </w:r>
          </w:p>
        </w:tc>
      </w:tr>
    </w:tbl>
    <w:p w:rsidR="00C22CDD" w:rsidRDefault="00C22CDD" w:rsidP="00C22CDD">
      <w:pPr>
        <w:autoSpaceDE w:val="0"/>
        <w:autoSpaceDN w:val="0"/>
        <w:snapToGrid w:val="0"/>
        <w:spacing w:line="400" w:lineRule="exact"/>
        <w:ind w:firstLineChars="200" w:firstLine="560"/>
        <w:jc w:val="center"/>
        <w:textAlignment w:val="bottom"/>
        <w:rPr>
          <w:rFonts w:ascii="黑体" w:eastAsia="黑体" w:hAnsi="黑体" w:cs="仿宋_GB2312"/>
          <w:sz w:val="28"/>
          <w:szCs w:val="28"/>
        </w:rPr>
      </w:pPr>
    </w:p>
    <w:p w:rsidR="00C22CDD" w:rsidRDefault="00C22CDD" w:rsidP="00C22CDD">
      <w:pPr>
        <w:autoSpaceDE w:val="0"/>
        <w:autoSpaceDN w:val="0"/>
        <w:snapToGrid w:val="0"/>
        <w:spacing w:line="500" w:lineRule="exact"/>
        <w:ind w:firstLineChars="200" w:firstLine="480"/>
        <w:textAlignment w:val="bottom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黑体" w:eastAsia="黑体" w:hAnsi="黑体" w:cs="仿宋_GB2312" w:hint="eastAsia"/>
          <w:sz w:val="24"/>
          <w:szCs w:val="28"/>
        </w:rPr>
        <w:t>三、入境旅游特别奖拟获奖单位名单</w:t>
      </w:r>
    </w:p>
    <w:tbl>
      <w:tblPr>
        <w:tblW w:w="7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512"/>
        <w:gridCol w:w="3613"/>
        <w:gridCol w:w="1229"/>
      </w:tblGrid>
      <w:tr w:rsidR="00C22CDD" w:rsidTr="00416246">
        <w:trPr>
          <w:trHeight w:val="264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名次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旅行社名称</w:t>
            </w:r>
          </w:p>
        </w:tc>
        <w:tc>
          <w:tcPr>
            <w:tcW w:w="1229" w:type="dxa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奖励金额</w:t>
            </w:r>
          </w:p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C22CDD" w:rsidTr="00416246">
        <w:trPr>
          <w:trHeight w:val="588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L-BJ-CJ00002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中国旅游集团旅行服务有限公司</w:t>
            </w:r>
          </w:p>
        </w:tc>
        <w:tc>
          <w:tcPr>
            <w:tcW w:w="1229" w:type="dxa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22CDD" w:rsidTr="00416246">
        <w:trPr>
          <w:trHeight w:val="588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L-BJ-CJ00507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北京中宇国际旅行社有限公司</w:t>
            </w:r>
          </w:p>
        </w:tc>
        <w:tc>
          <w:tcPr>
            <w:tcW w:w="1229" w:type="dxa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22CDD" w:rsidTr="00416246">
        <w:trPr>
          <w:trHeight w:val="588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L-BJ-WZ00008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中旅途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易旅游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229" w:type="dxa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22CDD" w:rsidTr="00416246">
        <w:trPr>
          <w:trHeight w:val="588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L-BJ-CJ00103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北京欣欣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翼翔国际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旅行社有限公司</w:t>
            </w:r>
          </w:p>
        </w:tc>
        <w:tc>
          <w:tcPr>
            <w:tcW w:w="1229" w:type="dxa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22CDD" w:rsidTr="00416246">
        <w:trPr>
          <w:trHeight w:val="588"/>
          <w:jc w:val="center"/>
        </w:trPr>
        <w:tc>
          <w:tcPr>
            <w:tcW w:w="819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L-BJ-CJ00039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22CDD" w:rsidRDefault="00C22CDD" w:rsidP="0041624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海峡旅行社（北京）有限责任公司</w:t>
            </w:r>
          </w:p>
        </w:tc>
        <w:tc>
          <w:tcPr>
            <w:tcW w:w="1229" w:type="dxa"/>
            <w:vAlign w:val="center"/>
          </w:tcPr>
          <w:p w:rsidR="00C22CDD" w:rsidRDefault="00C22CDD" w:rsidP="00416246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C22CDD" w:rsidRDefault="00C22CDD" w:rsidP="00C22CDD">
      <w:pPr>
        <w:autoSpaceDE w:val="0"/>
        <w:autoSpaceDN w:val="0"/>
        <w:snapToGrid w:val="0"/>
        <w:spacing w:line="400" w:lineRule="exact"/>
        <w:textAlignment w:val="bottom"/>
      </w:pPr>
    </w:p>
    <w:p w:rsidR="00C22CDD" w:rsidRDefault="00C22CDD" w:rsidP="00C22CDD">
      <w:pPr>
        <w:rPr>
          <w:rFonts w:ascii="仿宋_GB2312" w:eastAsia="仿宋_GB2312" w:hAnsi="仿宋_GB2312" w:cs="仿宋_GB2312"/>
          <w:sz w:val="32"/>
        </w:rPr>
      </w:pPr>
    </w:p>
    <w:p w:rsidR="00DA53A6" w:rsidRDefault="00DA53A6"/>
    <w:sectPr w:rsidR="00DA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D"/>
    <w:rsid w:val="00C22CDD"/>
    <w:rsid w:val="00D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1138-0C14-4B85-9E11-63181DC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F0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柳丽</dc:creator>
  <cp:keywords/>
  <dc:description/>
  <cp:lastModifiedBy>柳丽</cp:lastModifiedBy>
  <cp:revision>1</cp:revision>
  <dcterms:created xsi:type="dcterms:W3CDTF">2024-09-02T02:38:00Z</dcterms:created>
  <dcterms:modified xsi:type="dcterms:W3CDTF">2024-09-02T02:39:00Z</dcterms:modified>
</cp:coreProperties>
</file>