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“十五五”规划重点文旅项目申报表</w:t>
      </w:r>
    </w:p>
    <w:p>
      <w:pPr>
        <w:widowControl/>
        <w:spacing w:after="0" w:line="240" w:lineRule="auto"/>
        <w:jc w:val="right"/>
        <w:rPr>
          <w:rFonts w:ascii="宋体" w:hAnsi="宋体" w:eastAsia="宋体" w:cs="黑体"/>
          <w:b/>
          <w:sz w:val="32"/>
          <w:szCs w:val="32"/>
        </w:rPr>
      </w:pPr>
      <w:r>
        <w:rPr>
          <w:rFonts w:hint="eastAsia" w:ascii="宋体" w:hAnsi="宋体" w:eastAsia="宋体" w:cs="黑体"/>
          <w:b/>
          <w:sz w:val="32"/>
          <w:szCs w:val="32"/>
        </w:rPr>
        <w:t>单位：万元</w:t>
      </w:r>
    </w:p>
    <w:tbl>
      <w:tblPr>
        <w:tblStyle w:val="21"/>
        <w:tblW w:w="210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541"/>
        <w:gridCol w:w="542"/>
        <w:gridCol w:w="1325"/>
        <w:gridCol w:w="542"/>
        <w:gridCol w:w="542"/>
        <w:gridCol w:w="542"/>
        <w:gridCol w:w="1325"/>
        <w:gridCol w:w="791"/>
        <w:gridCol w:w="867"/>
        <w:gridCol w:w="867"/>
        <w:gridCol w:w="618"/>
        <w:gridCol w:w="905"/>
        <w:gridCol w:w="618"/>
        <w:gridCol w:w="753"/>
        <w:gridCol w:w="791"/>
        <w:gridCol w:w="2368"/>
        <w:gridCol w:w="867"/>
        <w:gridCol w:w="867"/>
        <w:gridCol w:w="885"/>
        <w:gridCol w:w="1516"/>
        <w:gridCol w:w="84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64" w:type="dxa"/>
            <w:vMerge w:val="restar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541" w:type="dxa"/>
            <w:vMerge w:val="restar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项目名称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所属单位</w:t>
            </w:r>
          </w:p>
        </w:tc>
        <w:tc>
          <w:tcPr>
            <w:tcW w:w="2951" w:type="dxa"/>
            <w:gridSpan w:val="4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重大项目谋划投向领域</w:t>
            </w:r>
          </w:p>
        </w:tc>
        <w:tc>
          <w:tcPr>
            <w:tcW w:w="3850" w:type="dxa"/>
            <w:gridSpan w:val="4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“两重”项目谋划要点</w:t>
            </w:r>
          </w:p>
        </w:tc>
        <w:tc>
          <w:tcPr>
            <w:tcW w:w="7787" w:type="dxa"/>
            <w:gridSpan w:val="8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项目基本信息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464" w:type="dxa"/>
            <w:vMerge w:val="continue"/>
            <w:vAlign w:val="center"/>
          </w:tcPr>
          <w:p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是否拟纳入国家“十五五”规划重大工程项目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项目分类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细分领域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具体投向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是否拟列入“两重”领域争取超长期特别国债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“两重”领域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“两重”细分领域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“两重”具体投向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项目建设主体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项目建设地点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（具体到*区*街道）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主要建设内容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项目总投资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（万元）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资金来源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（简要说明）</w:t>
            </w:r>
          </w:p>
        </w:tc>
        <w:tc>
          <w:tcPr>
            <w:tcW w:w="23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项目进展情况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（仅有初步意向/正在办理立项/已取得立项/已取得施工许可/开工在施（注明工程进度%））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（计划）开工时间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（计划）竣工时间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是否有党中央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国务院指示批示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是否为国家层面重大战略、规划、计划、政策等相关项目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是否有市委市政府指示批示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是否为北京市总规、市级专项规划、行动计划、实施方案等相关项目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23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>
      <w:pPr>
        <w:widowControl/>
        <w:spacing w:after="0" w:line="24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after="0" w:line="240" w:lineRule="auto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23808" w:h="16840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XXXXX项目单行材料</w:t>
      </w:r>
    </w:p>
    <w:p>
      <w:pPr>
        <w:pStyle w:val="35"/>
        <w:spacing w:after="0" w:line="560" w:lineRule="exact"/>
        <w:ind w:left="0"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一、规划依据</w:t>
      </w:r>
    </w:p>
    <w:p>
      <w:pPr>
        <w:pStyle w:val="35"/>
        <w:spacing w:after="0" w:line="560" w:lineRule="exact"/>
        <w:ind w:left="0" w:firstLine="640" w:firstLineChars="200"/>
        <w:rPr>
          <w:rFonts w:ascii="楷体" w:hAnsi="楷体" w:eastAsia="楷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（一）国家规划依据</w:t>
      </w:r>
    </w:p>
    <w:p>
      <w:pPr>
        <w:pStyle w:val="35"/>
        <w:spacing w:after="0" w:line="560" w:lineRule="exact"/>
        <w:ind w:left="0" w:firstLine="640" w:firstLineChars="200"/>
        <w:jc w:val="both"/>
        <w:rPr>
          <w:rFonts w:ascii="楷体" w:hAnsi="楷体" w:eastAsia="楷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（二）本市规划依据</w:t>
      </w:r>
    </w:p>
    <w:p>
      <w:pPr>
        <w:pStyle w:val="35"/>
        <w:spacing w:after="0" w:line="560" w:lineRule="exact"/>
        <w:ind w:left="0"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项目必要性和可行性</w:t>
      </w:r>
    </w:p>
    <w:p>
      <w:pPr>
        <w:pStyle w:val="35"/>
        <w:spacing w:after="0" w:line="560" w:lineRule="exact"/>
        <w:ind w:left="0" w:firstLine="640" w:firstLineChars="200"/>
        <w:outlineLvl w:val="0"/>
        <w:rPr>
          <w:rFonts w:ascii="楷体" w:hAnsi="楷体" w:eastAsia="楷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（一）项目必要性（重点围绕对“两重”的意义表述）</w:t>
      </w:r>
    </w:p>
    <w:p>
      <w:pPr>
        <w:pStyle w:val="35"/>
        <w:spacing w:after="0" w:line="560" w:lineRule="exact"/>
        <w:ind w:left="0" w:firstLine="640" w:firstLineChars="200"/>
        <w:outlineLvl w:val="0"/>
        <w:rPr>
          <w:rFonts w:ascii="楷体" w:hAnsi="楷体" w:eastAsia="楷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（二）项目可行性</w:t>
      </w:r>
    </w:p>
    <w:p>
      <w:pPr>
        <w:pStyle w:val="35"/>
        <w:spacing w:after="0" w:line="560" w:lineRule="exact"/>
        <w:ind w:left="0" w:firstLine="640" w:firstLineChars="200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>
      <w:pPr>
        <w:suppressAutoHyphens/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三、项目基本情况</w:t>
      </w:r>
    </w:p>
    <w:p>
      <w:pPr>
        <w:suppressAutoHyphens/>
        <w:spacing w:after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（一）建设规模和内容</w:t>
      </w:r>
    </w:p>
    <w:p>
      <w:pPr>
        <w:suppressAutoHyphens/>
        <w:spacing w:after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（二）布局重点</w:t>
      </w:r>
    </w:p>
    <w:p>
      <w:pPr>
        <w:pStyle w:val="35"/>
        <w:spacing w:after="0" w:line="560" w:lineRule="exact"/>
        <w:ind w:left="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项目建设地点为……。</w:t>
      </w:r>
    </w:p>
    <w:p>
      <w:pPr>
        <w:suppressAutoHyphens/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四、项目初步实施方案</w:t>
      </w:r>
    </w:p>
    <w:p>
      <w:pPr>
        <w:suppressAutoHyphens/>
        <w:spacing w:after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（一）建设计划</w:t>
      </w:r>
    </w:p>
    <w:p>
      <w:pPr>
        <w:suppressAutoHyphens/>
        <w:spacing w:after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（二）当前进展</w:t>
      </w:r>
    </w:p>
    <w:p>
      <w:pPr>
        <w:suppressAutoHyphens/>
        <w:spacing w:after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（三）实施主体</w:t>
      </w:r>
    </w:p>
    <w:p>
      <w:pPr>
        <w:suppressAutoHyphens/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五、投资来源和用地情况</w:t>
      </w:r>
    </w:p>
    <w:p>
      <w:pPr>
        <w:suppressAutoHyphens/>
        <w:spacing w:after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（一）投资情况</w:t>
      </w:r>
    </w:p>
    <w:p>
      <w:pPr>
        <w:suppressAutoHyphens/>
        <w:spacing w:after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（二）用地情况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预计新增建设用地规模……。</w:t>
      </w:r>
    </w:p>
    <w:p>
      <w:pPr>
        <w:suppressAutoHyphens/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六、主要难点</w:t>
      </w:r>
    </w:p>
    <w:p>
      <w:pPr>
        <w:pStyle w:val="35"/>
        <w:spacing w:after="0" w:line="560" w:lineRule="exact"/>
        <w:ind w:left="0"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七、相关图件（规划图、位置图、路由、效果图等）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iOWZlOTQyYzM5NzE5YzMyZDczMjUyYzgzMGQ5MDcifQ=="/>
  </w:docVars>
  <w:rsids>
    <w:rsidRoot w:val="00EF2EBD"/>
    <w:rsid w:val="00034509"/>
    <w:rsid w:val="00045876"/>
    <w:rsid w:val="0005784E"/>
    <w:rsid w:val="00070506"/>
    <w:rsid w:val="000737DE"/>
    <w:rsid w:val="000748C3"/>
    <w:rsid w:val="00081DD7"/>
    <w:rsid w:val="000928F4"/>
    <w:rsid w:val="000C5C93"/>
    <w:rsid w:val="000E1FA6"/>
    <w:rsid w:val="000F6A4B"/>
    <w:rsid w:val="00113BE2"/>
    <w:rsid w:val="0011579C"/>
    <w:rsid w:val="0011774D"/>
    <w:rsid w:val="001435CD"/>
    <w:rsid w:val="00161EBB"/>
    <w:rsid w:val="001916BE"/>
    <w:rsid w:val="001F3200"/>
    <w:rsid w:val="001F6C01"/>
    <w:rsid w:val="00200C94"/>
    <w:rsid w:val="00232A69"/>
    <w:rsid w:val="00241B8E"/>
    <w:rsid w:val="00247A06"/>
    <w:rsid w:val="00267244"/>
    <w:rsid w:val="002E08D2"/>
    <w:rsid w:val="002E6D67"/>
    <w:rsid w:val="003061A1"/>
    <w:rsid w:val="00340EB6"/>
    <w:rsid w:val="00365F23"/>
    <w:rsid w:val="00373BE4"/>
    <w:rsid w:val="003907FA"/>
    <w:rsid w:val="00395F30"/>
    <w:rsid w:val="003A1641"/>
    <w:rsid w:val="003D4FE5"/>
    <w:rsid w:val="003E0BFB"/>
    <w:rsid w:val="004121E6"/>
    <w:rsid w:val="00452D33"/>
    <w:rsid w:val="004A551F"/>
    <w:rsid w:val="004D00A8"/>
    <w:rsid w:val="004D31B8"/>
    <w:rsid w:val="004F339F"/>
    <w:rsid w:val="004F7B1C"/>
    <w:rsid w:val="00523D18"/>
    <w:rsid w:val="00554712"/>
    <w:rsid w:val="00572E7D"/>
    <w:rsid w:val="00573646"/>
    <w:rsid w:val="005B0EB4"/>
    <w:rsid w:val="005C3F30"/>
    <w:rsid w:val="005F3948"/>
    <w:rsid w:val="00643EE1"/>
    <w:rsid w:val="006447E1"/>
    <w:rsid w:val="00692B75"/>
    <w:rsid w:val="006D7514"/>
    <w:rsid w:val="006E5E52"/>
    <w:rsid w:val="006F45A3"/>
    <w:rsid w:val="00710108"/>
    <w:rsid w:val="00732B54"/>
    <w:rsid w:val="007447DB"/>
    <w:rsid w:val="00786A8C"/>
    <w:rsid w:val="007E614B"/>
    <w:rsid w:val="007E74E0"/>
    <w:rsid w:val="00817FE3"/>
    <w:rsid w:val="00823745"/>
    <w:rsid w:val="008621DF"/>
    <w:rsid w:val="0086730C"/>
    <w:rsid w:val="00873A18"/>
    <w:rsid w:val="008B0340"/>
    <w:rsid w:val="008B0E82"/>
    <w:rsid w:val="008F65FA"/>
    <w:rsid w:val="00923537"/>
    <w:rsid w:val="00930455"/>
    <w:rsid w:val="00991FDB"/>
    <w:rsid w:val="009A4EB8"/>
    <w:rsid w:val="009A7A19"/>
    <w:rsid w:val="009C36F0"/>
    <w:rsid w:val="009C7643"/>
    <w:rsid w:val="009E065D"/>
    <w:rsid w:val="009E5A6A"/>
    <w:rsid w:val="00A13FD8"/>
    <w:rsid w:val="00A21C7D"/>
    <w:rsid w:val="00A2659D"/>
    <w:rsid w:val="00A775F2"/>
    <w:rsid w:val="00AB0E9F"/>
    <w:rsid w:val="00AD1345"/>
    <w:rsid w:val="00AD38E3"/>
    <w:rsid w:val="00AD48E2"/>
    <w:rsid w:val="00AE3D60"/>
    <w:rsid w:val="00B56CDB"/>
    <w:rsid w:val="00B61CC6"/>
    <w:rsid w:val="00B859F8"/>
    <w:rsid w:val="00BC3624"/>
    <w:rsid w:val="00BC4DE1"/>
    <w:rsid w:val="00BE17AC"/>
    <w:rsid w:val="00BE4F2C"/>
    <w:rsid w:val="00C21078"/>
    <w:rsid w:val="00C31BFB"/>
    <w:rsid w:val="00C36494"/>
    <w:rsid w:val="00C36D57"/>
    <w:rsid w:val="00C51320"/>
    <w:rsid w:val="00C55DF6"/>
    <w:rsid w:val="00C91A80"/>
    <w:rsid w:val="00C96848"/>
    <w:rsid w:val="00CA0D7D"/>
    <w:rsid w:val="00CC26B2"/>
    <w:rsid w:val="00CD175B"/>
    <w:rsid w:val="00CD1BCE"/>
    <w:rsid w:val="00CD42D1"/>
    <w:rsid w:val="00CE05A6"/>
    <w:rsid w:val="00CF576A"/>
    <w:rsid w:val="00D76756"/>
    <w:rsid w:val="00D8114D"/>
    <w:rsid w:val="00D81C4D"/>
    <w:rsid w:val="00DB2D87"/>
    <w:rsid w:val="00DD4FF5"/>
    <w:rsid w:val="00DD55FD"/>
    <w:rsid w:val="00E01FFD"/>
    <w:rsid w:val="00E207BD"/>
    <w:rsid w:val="00E22816"/>
    <w:rsid w:val="00E8221E"/>
    <w:rsid w:val="00ED3612"/>
    <w:rsid w:val="00EF2EBD"/>
    <w:rsid w:val="00F40B7C"/>
    <w:rsid w:val="00F45692"/>
    <w:rsid w:val="00F9663E"/>
    <w:rsid w:val="00FA73D3"/>
    <w:rsid w:val="00FC564B"/>
    <w:rsid w:val="00FF78CC"/>
    <w:rsid w:val="0CDD6753"/>
    <w:rsid w:val="0F770E53"/>
    <w:rsid w:val="138F2494"/>
    <w:rsid w:val="13D447D7"/>
    <w:rsid w:val="1C00258A"/>
    <w:rsid w:val="1FD87967"/>
    <w:rsid w:val="2CF85133"/>
    <w:rsid w:val="2D963A98"/>
    <w:rsid w:val="2E427169"/>
    <w:rsid w:val="318F5637"/>
    <w:rsid w:val="332F7CA9"/>
    <w:rsid w:val="3BFF2A6E"/>
    <w:rsid w:val="3D5A4433"/>
    <w:rsid w:val="3E89596C"/>
    <w:rsid w:val="3FB986FC"/>
    <w:rsid w:val="40D27D26"/>
    <w:rsid w:val="45287B67"/>
    <w:rsid w:val="459C01E6"/>
    <w:rsid w:val="49BA6852"/>
    <w:rsid w:val="50E456C7"/>
    <w:rsid w:val="52077FB6"/>
    <w:rsid w:val="527474B0"/>
    <w:rsid w:val="53E577E3"/>
    <w:rsid w:val="56D57FBF"/>
    <w:rsid w:val="5A6D3E20"/>
    <w:rsid w:val="5FB91A93"/>
    <w:rsid w:val="67984AAE"/>
    <w:rsid w:val="6E7F1142"/>
    <w:rsid w:val="6F131380"/>
    <w:rsid w:val="73BA5CB8"/>
    <w:rsid w:val="73E000E3"/>
    <w:rsid w:val="775B4299"/>
    <w:rsid w:val="7ACA13B3"/>
    <w:rsid w:val="7B061B1D"/>
    <w:rsid w:val="7C222E89"/>
    <w:rsid w:val="7CC762F3"/>
    <w:rsid w:val="7D15368F"/>
    <w:rsid w:val="7D5E5C0B"/>
    <w:rsid w:val="7FCA25DE"/>
    <w:rsid w:val="EAFF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27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8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9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0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45"/>
    <w:qFormat/>
    <w:uiPriority w:val="0"/>
    <w:pPr>
      <w:autoSpaceDE w:val="0"/>
      <w:autoSpaceDN w:val="0"/>
      <w:adjustRightInd w:val="0"/>
      <w:spacing w:after="0" w:line="240" w:lineRule="auto"/>
    </w:pPr>
    <w:rPr>
      <w:rFonts w:ascii="宋体" w:hAnsi="Times New Roman" w:eastAsia="宋体" w:cs="宋体"/>
      <w:kern w:val="0"/>
      <w:sz w:val="32"/>
      <w:szCs w:val="32"/>
      <w14:ligatures w14:val="none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annotation text"/>
    <w:basedOn w:val="1"/>
    <w:link w:val="42"/>
    <w:qFormat/>
    <w:uiPriority w:val="0"/>
    <w:pPr>
      <w:spacing w:after="0" w:line="240" w:lineRule="auto"/>
    </w:pPr>
    <w:rPr>
      <w:rFonts w:ascii="Times New Roman" w:hAnsi="Times New Roman" w:eastAsia="宋体" w:cs="Times New Roman"/>
      <w:sz w:val="21"/>
      <w:szCs w:val="20"/>
      <w14:ligatures w14:val="none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8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character" w:customStyle="1" w:styleId="22">
    <w:name w:val="标题 1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引用1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5">
    <w:name w:val="列表段落1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customStyle="1" w:styleId="37">
    <w:name w:val="明显引用1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4"/>
    <w:qFormat/>
    <w:uiPriority w:val="99"/>
    <w:rPr>
      <w:sz w:val="18"/>
      <w:szCs w:val="18"/>
    </w:rPr>
  </w:style>
  <w:style w:type="character" w:customStyle="1" w:styleId="42">
    <w:name w:val="批注文字 字符"/>
    <w:basedOn w:val="19"/>
    <w:link w:val="13"/>
    <w:qFormat/>
    <w:uiPriority w:val="0"/>
    <w:rPr>
      <w:rFonts w:ascii="Times New Roman" w:hAnsi="Times New Roman" w:eastAsia="宋体" w:cs="Times New Roman"/>
      <w:sz w:val="21"/>
      <w:szCs w:val="20"/>
      <w14:ligatures w14:val="none"/>
    </w:rPr>
  </w:style>
  <w:style w:type="paragraph" w:customStyle="1" w:styleId="43">
    <w:name w:val="样式18"/>
    <w:basedOn w:val="1"/>
    <w:qFormat/>
    <w:uiPriority w:val="0"/>
    <w:pPr>
      <w:spacing w:after="0" w:line="500" w:lineRule="atLeast"/>
      <w:ind w:firstLine="560" w:firstLineChars="200"/>
      <w:jc w:val="both"/>
    </w:pPr>
    <w:rPr>
      <w:rFonts w:ascii="Times New Roman" w:hAnsi="Times New Roman" w:eastAsia="宋体" w:cs="Times New Roman"/>
      <w:snapToGrid w:val="0"/>
      <w:kern w:val="0"/>
      <w:sz w:val="28"/>
      <w:szCs w:val="20"/>
      <w:lang w:val="zh-CN"/>
      <w14:ligatures w14:val="none"/>
    </w:rPr>
  </w:style>
  <w:style w:type="paragraph" w:customStyle="1" w:styleId="44">
    <w:name w:val="样式19"/>
    <w:basedOn w:val="1"/>
    <w:qFormat/>
    <w:uiPriority w:val="0"/>
    <w:pPr>
      <w:spacing w:before="120" w:after="120" w:line="240" w:lineRule="auto"/>
      <w:jc w:val="center"/>
    </w:pPr>
    <w:rPr>
      <w:rFonts w:ascii="Times New Roman" w:hAnsi="黑体" w:eastAsia="黑体" w:cs="Times New Roman"/>
      <w:sz w:val="28"/>
      <w:szCs w:val="20"/>
      <w14:ligatures w14:val="none"/>
    </w:rPr>
  </w:style>
  <w:style w:type="character" w:customStyle="1" w:styleId="45">
    <w:name w:val="正文文本 字符"/>
    <w:basedOn w:val="19"/>
    <w:link w:val="2"/>
    <w:qFormat/>
    <w:uiPriority w:val="0"/>
    <w:rPr>
      <w:rFonts w:ascii="宋体" w:hAnsi="Times New Roman" w:eastAsia="宋体" w:cs="宋体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E8840-760F-420C-AD1B-9F46A64E6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104</Words>
  <Characters>596</Characters>
  <Lines>4</Lines>
  <Paragraphs>1</Paragraphs>
  <TotalTime>0</TotalTime>
  <ScaleCrop>false</ScaleCrop>
  <LinksUpToDate>false</LinksUpToDate>
  <CharactersWithSpaces>699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2024-05-29T23:37:00Z</dcterms:created>
  <dc:creator>Sunjinwei</dc:creator>
  <cp:lastModifiedBy>lenovo</cp:lastModifiedBy>
  <cp:lastPrinted>2024-08-29T11:13:00Z</cp:lastPrinted>
  <dcterms:modified xsi:type="dcterms:W3CDTF">2026-01-16T09:21:16Z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574DB02DDBA54CFA85E0A55351B8AE01_13</vt:lpwstr>
  </property>
</Properties>
</file>