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240" w:rsidRDefault="00624240" w:rsidP="00624240">
      <w:pPr>
        <w:pStyle w:val="a5"/>
        <w:spacing w:before="0" w:beforeAutospacing="0" w:after="75" w:afterAutospacing="0" w:line="450" w:lineRule="atLeast"/>
        <w:rPr>
          <w:rFonts w:ascii="仿宋_GB2312" w:eastAsia="仿宋_GB2312" w:hint="eastAsia"/>
          <w:color w:val="333333"/>
          <w:sz w:val="32"/>
          <w:szCs w:val="32"/>
        </w:rPr>
      </w:pPr>
    </w:p>
    <w:p w:rsidR="007B2B24" w:rsidRDefault="007B2B24" w:rsidP="00624240">
      <w:pPr>
        <w:pStyle w:val="a5"/>
        <w:spacing w:before="0" w:beforeAutospacing="0" w:after="75" w:afterAutospacing="0" w:line="450" w:lineRule="atLeast"/>
        <w:rPr>
          <w:rFonts w:ascii="仿宋_GB2312" w:eastAsia="仿宋_GB2312" w:hint="eastAsia"/>
          <w:color w:val="333333"/>
          <w:sz w:val="32"/>
          <w:szCs w:val="32"/>
        </w:rPr>
      </w:pPr>
    </w:p>
    <w:p w:rsidR="007B2B24" w:rsidRPr="007B2B24" w:rsidRDefault="007B2B24" w:rsidP="007B2B24">
      <w:pPr>
        <w:jc w:val="center"/>
        <w:rPr>
          <w:rFonts w:eastAsiaTheme="majorEastAsia" w:hint="eastAsia"/>
          <w:sz w:val="44"/>
          <w:szCs w:val="44"/>
        </w:rPr>
      </w:pPr>
      <w:r w:rsidRPr="007B2B24">
        <w:rPr>
          <w:rFonts w:eastAsiaTheme="majorEastAsia" w:hint="eastAsia"/>
          <w:sz w:val="44"/>
          <w:szCs w:val="44"/>
        </w:rPr>
        <w:t>北京市旅游发展委员会</w:t>
      </w:r>
      <w:r w:rsidRPr="007B2B24">
        <w:rPr>
          <w:rFonts w:eastAsiaTheme="majorEastAsia" w:hint="eastAsia"/>
          <w:sz w:val="44"/>
          <w:szCs w:val="44"/>
        </w:rPr>
        <w:t xml:space="preserve"> </w:t>
      </w:r>
      <w:r w:rsidRPr="007B2B24">
        <w:rPr>
          <w:rFonts w:eastAsiaTheme="majorEastAsia" w:hint="eastAsia"/>
          <w:sz w:val="44"/>
          <w:szCs w:val="44"/>
        </w:rPr>
        <w:t>首都精神文明建设委员会办公室关于印发《北京市旅游不文明行为记录管理暂行办法》的通知</w:t>
      </w:r>
    </w:p>
    <w:p w:rsidR="007B2B24" w:rsidRPr="007B2B24" w:rsidRDefault="007B2B24" w:rsidP="007B2B24">
      <w:pPr>
        <w:jc w:val="center"/>
        <w:rPr>
          <w:rFonts w:eastAsia="楷体_GB2312" w:hint="eastAsia"/>
          <w:sz w:val="32"/>
          <w:szCs w:val="32"/>
        </w:rPr>
      </w:pPr>
      <w:r w:rsidRPr="007B2B24">
        <w:rPr>
          <w:rFonts w:eastAsia="楷体_GB2312" w:hint="eastAsia"/>
          <w:sz w:val="32"/>
          <w:szCs w:val="32"/>
        </w:rPr>
        <w:t>（</w:t>
      </w:r>
      <w:r w:rsidRPr="007B2B24">
        <w:rPr>
          <w:rFonts w:eastAsia="楷体_GB2312" w:hint="eastAsia"/>
          <w:sz w:val="32"/>
          <w:szCs w:val="32"/>
        </w:rPr>
        <w:t>2016</w:t>
      </w:r>
      <w:r w:rsidRPr="007B2B24">
        <w:rPr>
          <w:rFonts w:eastAsia="楷体_GB2312" w:hint="eastAsia"/>
          <w:sz w:val="32"/>
          <w:szCs w:val="32"/>
        </w:rPr>
        <w:t>年</w:t>
      </w:r>
      <w:r w:rsidRPr="007B2B24">
        <w:rPr>
          <w:rFonts w:eastAsia="楷体_GB2312" w:hint="eastAsia"/>
          <w:sz w:val="32"/>
          <w:szCs w:val="32"/>
        </w:rPr>
        <w:t>9</w:t>
      </w:r>
      <w:r w:rsidRPr="007B2B24">
        <w:rPr>
          <w:rFonts w:eastAsia="楷体_GB2312" w:hint="eastAsia"/>
          <w:sz w:val="32"/>
          <w:szCs w:val="32"/>
        </w:rPr>
        <w:t>月</w:t>
      </w:r>
      <w:r w:rsidRPr="007B2B24">
        <w:rPr>
          <w:rFonts w:eastAsia="楷体_GB2312" w:hint="eastAsia"/>
          <w:sz w:val="32"/>
          <w:szCs w:val="32"/>
        </w:rPr>
        <w:t>19</w:t>
      </w:r>
      <w:r w:rsidRPr="007B2B24">
        <w:rPr>
          <w:rFonts w:eastAsia="楷体_GB2312" w:hint="eastAsia"/>
          <w:sz w:val="32"/>
          <w:szCs w:val="32"/>
        </w:rPr>
        <w:t>日京旅发</w:t>
      </w:r>
      <w:r w:rsidRPr="007B2B24">
        <w:rPr>
          <w:rFonts w:eastAsia="楷体_GB2312" w:hint="eastAsia"/>
          <w:sz w:val="32"/>
          <w:szCs w:val="32"/>
        </w:rPr>
        <w:t>397</w:t>
      </w:r>
      <w:r w:rsidRPr="007B2B24">
        <w:rPr>
          <w:rFonts w:eastAsia="楷体_GB2312" w:hint="eastAsia"/>
          <w:sz w:val="32"/>
          <w:szCs w:val="32"/>
        </w:rPr>
        <w:t>号发布，</w:t>
      </w:r>
      <w:r w:rsidRPr="007B2B24">
        <w:rPr>
          <w:rFonts w:eastAsia="楷体_GB2312" w:hint="eastAsia"/>
          <w:sz w:val="32"/>
          <w:szCs w:val="32"/>
        </w:rPr>
        <w:t>2016</w:t>
      </w:r>
      <w:r w:rsidRPr="007B2B24">
        <w:rPr>
          <w:rFonts w:eastAsia="楷体_GB2312" w:hint="eastAsia"/>
          <w:sz w:val="32"/>
          <w:szCs w:val="32"/>
        </w:rPr>
        <w:t>年</w:t>
      </w:r>
      <w:r w:rsidRPr="007B2B24">
        <w:rPr>
          <w:rFonts w:eastAsia="楷体_GB2312" w:hint="eastAsia"/>
          <w:sz w:val="32"/>
          <w:szCs w:val="32"/>
        </w:rPr>
        <w:t>9</w:t>
      </w:r>
      <w:r w:rsidRPr="007B2B24">
        <w:rPr>
          <w:rFonts w:eastAsia="楷体_GB2312" w:hint="eastAsia"/>
          <w:sz w:val="32"/>
          <w:szCs w:val="32"/>
        </w:rPr>
        <w:t>月</w:t>
      </w:r>
      <w:r w:rsidRPr="007B2B24">
        <w:rPr>
          <w:rFonts w:eastAsia="楷体_GB2312" w:hint="eastAsia"/>
          <w:sz w:val="32"/>
          <w:szCs w:val="32"/>
        </w:rPr>
        <w:t>19</w:t>
      </w:r>
      <w:r w:rsidRPr="007B2B24">
        <w:rPr>
          <w:rFonts w:eastAsia="楷体_GB2312" w:hint="eastAsia"/>
          <w:sz w:val="32"/>
          <w:szCs w:val="32"/>
        </w:rPr>
        <w:t>日起实施）</w:t>
      </w:r>
    </w:p>
    <w:p w:rsidR="007B2B24" w:rsidRDefault="007B2B24" w:rsidP="00624240">
      <w:pPr>
        <w:pStyle w:val="a5"/>
        <w:spacing w:before="0" w:beforeAutospacing="0" w:after="75" w:afterAutospacing="0" w:line="450" w:lineRule="atLeast"/>
        <w:rPr>
          <w:rFonts w:ascii="仿宋_GB2312" w:eastAsia="仿宋_GB2312"/>
          <w:color w:val="333333"/>
          <w:sz w:val="32"/>
          <w:szCs w:val="32"/>
        </w:rPr>
      </w:pPr>
    </w:p>
    <w:p w:rsidR="00624240" w:rsidRPr="00624240" w:rsidRDefault="00624240" w:rsidP="00624240">
      <w:pPr>
        <w:pStyle w:val="a5"/>
        <w:spacing w:before="0" w:beforeAutospacing="0" w:after="75" w:afterAutospacing="0" w:line="450" w:lineRule="atLeast"/>
        <w:rPr>
          <w:rFonts w:ascii="仿宋_GB2312" w:eastAsia="仿宋_GB2312"/>
          <w:color w:val="333333"/>
          <w:sz w:val="32"/>
          <w:szCs w:val="32"/>
        </w:rPr>
      </w:pPr>
      <w:r w:rsidRPr="00624240">
        <w:rPr>
          <w:rFonts w:ascii="仿宋_GB2312" w:eastAsia="仿宋_GB2312" w:hint="eastAsia"/>
          <w:color w:val="333333"/>
          <w:sz w:val="32"/>
          <w:szCs w:val="32"/>
        </w:rPr>
        <w:t>提升首都公民旅游文明素质联席会议相关成员单位、各区文明办、各区旅游委、旅游行业协会、各旅游企（事）业单位：</w:t>
      </w:r>
    </w:p>
    <w:p w:rsidR="00624240" w:rsidRPr="00624240" w:rsidRDefault="00624240" w:rsidP="00624240">
      <w:pPr>
        <w:pStyle w:val="a5"/>
        <w:spacing w:before="75" w:beforeAutospacing="0" w:after="75" w:afterAutospacing="0" w:line="450" w:lineRule="atLeast"/>
        <w:ind w:firstLine="480"/>
        <w:rPr>
          <w:rFonts w:ascii="仿宋_GB2312" w:eastAsia="仿宋_GB2312"/>
          <w:color w:val="333333"/>
          <w:sz w:val="32"/>
          <w:szCs w:val="32"/>
        </w:rPr>
      </w:pPr>
      <w:r w:rsidRPr="00624240">
        <w:rPr>
          <w:rFonts w:ascii="仿宋_GB2312" w:eastAsia="仿宋_GB2312" w:hint="eastAsia"/>
          <w:color w:val="333333"/>
          <w:sz w:val="32"/>
          <w:szCs w:val="32"/>
        </w:rPr>
        <w:t>为进一步学习贯彻落</w:t>
      </w:r>
      <w:proofErr w:type="gramStart"/>
      <w:r w:rsidRPr="00624240">
        <w:rPr>
          <w:rFonts w:ascii="仿宋_GB2312" w:eastAsia="仿宋_GB2312" w:hint="eastAsia"/>
          <w:color w:val="333333"/>
          <w:sz w:val="32"/>
          <w:szCs w:val="32"/>
        </w:rPr>
        <w:t>实习近</w:t>
      </w:r>
      <w:proofErr w:type="gramEnd"/>
      <w:r w:rsidRPr="00624240">
        <w:rPr>
          <w:rFonts w:ascii="仿宋_GB2312" w:eastAsia="仿宋_GB2312" w:hint="eastAsia"/>
          <w:color w:val="333333"/>
          <w:sz w:val="32"/>
          <w:szCs w:val="32"/>
        </w:rPr>
        <w:t>平总书记关于文明旅游的重要批示精神，营造首都良好的文明旅游秩序和氛围，不断提升公民文明出游意识。根据中央文明委《关于进一步加强文明旅游工作的意见》（中央文明委〔2014〕9号）和国家旅游局办公室关于印发《国家旅游局关于旅游不文明行为记录管理暂行办法的通知》（</w:t>
      </w:r>
      <w:proofErr w:type="gramStart"/>
      <w:r w:rsidRPr="00624240">
        <w:rPr>
          <w:rFonts w:ascii="仿宋_GB2312" w:eastAsia="仿宋_GB2312" w:hint="eastAsia"/>
          <w:color w:val="333333"/>
          <w:sz w:val="32"/>
          <w:szCs w:val="32"/>
        </w:rPr>
        <w:t>旅办发</w:t>
      </w:r>
      <w:proofErr w:type="gramEnd"/>
      <w:r w:rsidRPr="00624240">
        <w:rPr>
          <w:rFonts w:ascii="仿宋_GB2312" w:eastAsia="仿宋_GB2312" w:hint="eastAsia"/>
          <w:color w:val="333333"/>
          <w:sz w:val="32"/>
          <w:szCs w:val="32"/>
        </w:rPr>
        <w:t>〔2016〕139号）文件精神，制定《北京市旅游不文明行为记录管理暂行办法》（以下简称《办法》）。现印发给你们，请贯彻执行，并将相关工作通知如下：</w:t>
      </w:r>
    </w:p>
    <w:p w:rsidR="00624240" w:rsidRPr="00624240" w:rsidRDefault="00624240" w:rsidP="00624240">
      <w:pPr>
        <w:pStyle w:val="a5"/>
        <w:spacing w:before="75" w:beforeAutospacing="0" w:after="75" w:afterAutospacing="0" w:line="450" w:lineRule="atLeast"/>
        <w:ind w:firstLine="480"/>
        <w:rPr>
          <w:rFonts w:ascii="黑体" w:eastAsia="黑体" w:hAnsi="黑体"/>
          <w:color w:val="333333"/>
          <w:sz w:val="32"/>
          <w:szCs w:val="32"/>
        </w:rPr>
      </w:pPr>
      <w:r w:rsidRPr="00624240">
        <w:rPr>
          <w:rFonts w:ascii="黑体" w:eastAsia="黑体" w:hAnsi="黑体" w:hint="eastAsia"/>
          <w:color w:val="333333"/>
          <w:sz w:val="32"/>
          <w:szCs w:val="32"/>
        </w:rPr>
        <w:t>一、增强做好“旅游不文明行为记录”工作的使命感和责任感</w:t>
      </w:r>
    </w:p>
    <w:p w:rsidR="00624240" w:rsidRPr="00624240" w:rsidRDefault="00624240" w:rsidP="00624240">
      <w:pPr>
        <w:pStyle w:val="a5"/>
        <w:spacing w:before="75" w:beforeAutospacing="0" w:after="75" w:afterAutospacing="0" w:line="450" w:lineRule="atLeast"/>
        <w:ind w:firstLine="480"/>
        <w:rPr>
          <w:rFonts w:ascii="仿宋_GB2312" w:eastAsia="仿宋_GB2312"/>
          <w:color w:val="333333"/>
          <w:sz w:val="32"/>
          <w:szCs w:val="32"/>
        </w:rPr>
      </w:pPr>
      <w:r w:rsidRPr="00624240">
        <w:rPr>
          <w:rFonts w:ascii="仿宋_GB2312" w:eastAsia="仿宋_GB2312" w:hint="eastAsia"/>
          <w:color w:val="333333"/>
          <w:sz w:val="32"/>
          <w:szCs w:val="32"/>
        </w:rPr>
        <w:lastRenderedPageBreak/>
        <w:t>各有关部门和各旅游企（事）业单位要进一步统一思想，深化认识，把“旅游不文明行为记录”工作作为文明旅游的一项重点任务，周密部署、认真执行、积极配合，切实形成信息采集和惩戒实施的工作合力。</w:t>
      </w:r>
    </w:p>
    <w:p w:rsidR="00624240" w:rsidRPr="00624240" w:rsidRDefault="00624240" w:rsidP="00624240">
      <w:pPr>
        <w:pStyle w:val="a5"/>
        <w:spacing w:before="75" w:beforeAutospacing="0" w:after="75" w:afterAutospacing="0" w:line="450" w:lineRule="atLeast"/>
        <w:ind w:firstLine="480"/>
        <w:rPr>
          <w:rFonts w:ascii="黑体" w:eastAsia="黑体" w:hAnsi="黑体"/>
          <w:color w:val="333333"/>
          <w:sz w:val="32"/>
          <w:szCs w:val="32"/>
        </w:rPr>
      </w:pPr>
      <w:r w:rsidRPr="00624240">
        <w:rPr>
          <w:rFonts w:ascii="黑体" w:eastAsia="黑体" w:hAnsi="黑体" w:hint="eastAsia"/>
          <w:color w:val="333333"/>
          <w:sz w:val="32"/>
          <w:szCs w:val="32"/>
        </w:rPr>
        <w:t>二、加大工作落实力度，加强信息报送的主动性和及时性</w:t>
      </w:r>
    </w:p>
    <w:p w:rsidR="00624240" w:rsidRPr="00624240" w:rsidRDefault="00624240" w:rsidP="00624240">
      <w:pPr>
        <w:pStyle w:val="a5"/>
        <w:spacing w:before="75" w:beforeAutospacing="0" w:after="75" w:afterAutospacing="0" w:line="450" w:lineRule="atLeast"/>
        <w:ind w:firstLine="480"/>
        <w:rPr>
          <w:rFonts w:ascii="仿宋_GB2312" w:eastAsia="仿宋_GB2312"/>
          <w:color w:val="333333"/>
          <w:sz w:val="32"/>
          <w:szCs w:val="32"/>
        </w:rPr>
      </w:pPr>
      <w:r w:rsidRPr="00624240">
        <w:rPr>
          <w:rFonts w:ascii="仿宋_GB2312" w:eastAsia="仿宋_GB2312" w:hint="eastAsia"/>
          <w:color w:val="333333"/>
          <w:sz w:val="32"/>
          <w:szCs w:val="32"/>
        </w:rPr>
        <w:t>各有关部门和各旅游企（事）业单位要及时建立本单位“旅游不文明行为记录”管理工作制度，要将文明旅游工作要求和《办法》具体内容及时纳入《旅游合同》、《旅行团出行须知》、《服务指南》、《安全须知》、《游览须知》等文件或公告中，加强提醒、教育和培训工作。做到“两及时、两主动”，</w:t>
      </w:r>
    </w:p>
    <w:p w:rsidR="00624240" w:rsidRPr="00624240" w:rsidRDefault="00624240" w:rsidP="00624240">
      <w:pPr>
        <w:pStyle w:val="a5"/>
        <w:spacing w:before="75" w:beforeAutospacing="0" w:after="75" w:afterAutospacing="0" w:line="450" w:lineRule="atLeast"/>
        <w:ind w:firstLine="480"/>
        <w:rPr>
          <w:rFonts w:ascii="仿宋_GB2312" w:eastAsia="仿宋_GB2312"/>
          <w:color w:val="333333"/>
          <w:sz w:val="32"/>
          <w:szCs w:val="32"/>
        </w:rPr>
      </w:pPr>
      <w:r w:rsidRPr="00624240">
        <w:rPr>
          <w:rFonts w:ascii="仿宋_GB2312" w:eastAsia="仿宋_GB2312" w:hint="eastAsia"/>
          <w:color w:val="333333"/>
          <w:sz w:val="32"/>
          <w:szCs w:val="32"/>
        </w:rPr>
        <w:t>即及时发现情况、及时核实游客或旅游从业者身份；主动劝阻纠正、主动报送信息。</w:t>
      </w:r>
    </w:p>
    <w:p w:rsidR="00624240" w:rsidRPr="00624240" w:rsidRDefault="00624240" w:rsidP="00624240">
      <w:pPr>
        <w:pStyle w:val="a5"/>
        <w:spacing w:before="75" w:beforeAutospacing="0" w:after="75" w:afterAutospacing="0" w:line="450" w:lineRule="atLeast"/>
        <w:ind w:firstLine="480"/>
        <w:rPr>
          <w:rFonts w:ascii="黑体" w:eastAsia="黑体" w:hAnsi="黑体"/>
          <w:color w:val="333333"/>
          <w:sz w:val="32"/>
          <w:szCs w:val="32"/>
        </w:rPr>
      </w:pPr>
      <w:r w:rsidRPr="00624240">
        <w:rPr>
          <w:rFonts w:ascii="黑体" w:eastAsia="黑体" w:hAnsi="黑体" w:hint="eastAsia"/>
          <w:color w:val="333333"/>
          <w:sz w:val="32"/>
          <w:szCs w:val="32"/>
        </w:rPr>
        <w:t>三、加强监督检查</w:t>
      </w:r>
    </w:p>
    <w:p w:rsidR="00624240" w:rsidRPr="00624240" w:rsidRDefault="00624240" w:rsidP="00624240">
      <w:pPr>
        <w:pStyle w:val="a5"/>
        <w:spacing w:before="75" w:beforeAutospacing="0" w:after="75" w:afterAutospacing="0" w:line="450" w:lineRule="atLeast"/>
        <w:ind w:firstLine="480"/>
        <w:rPr>
          <w:rFonts w:ascii="仿宋_GB2312" w:eastAsia="仿宋_GB2312"/>
          <w:color w:val="333333"/>
          <w:sz w:val="32"/>
          <w:szCs w:val="32"/>
        </w:rPr>
      </w:pPr>
      <w:r w:rsidRPr="00624240">
        <w:rPr>
          <w:rFonts w:ascii="仿宋_GB2312" w:eastAsia="仿宋_GB2312" w:hint="eastAsia"/>
          <w:color w:val="333333"/>
          <w:sz w:val="32"/>
          <w:szCs w:val="32"/>
        </w:rPr>
        <w:t>市旅游委将联合首都文明办及相关部门，对各部门、各单位开展“旅游不文明行为记录”工作进行检查，并将“旅游不文明行为记录”报送及落实情况，作为参评旅游行业“紫禁杯”、创建旅游行业精神文明单位等活动以及其他综合考评的重要条件。</w:t>
      </w:r>
    </w:p>
    <w:p w:rsidR="00624240" w:rsidRPr="00624240" w:rsidRDefault="00624240" w:rsidP="00624240">
      <w:pPr>
        <w:pStyle w:val="a5"/>
        <w:spacing w:before="75" w:beforeAutospacing="0" w:after="75" w:afterAutospacing="0" w:line="450" w:lineRule="atLeast"/>
        <w:ind w:firstLine="480"/>
        <w:rPr>
          <w:rFonts w:ascii="黑体" w:eastAsia="黑体" w:hAnsi="黑体"/>
          <w:color w:val="333333"/>
          <w:sz w:val="32"/>
          <w:szCs w:val="32"/>
        </w:rPr>
      </w:pPr>
      <w:r w:rsidRPr="00624240">
        <w:rPr>
          <w:rFonts w:ascii="黑体" w:eastAsia="黑体" w:hAnsi="黑体" w:hint="eastAsia"/>
          <w:color w:val="333333"/>
          <w:sz w:val="32"/>
          <w:szCs w:val="32"/>
        </w:rPr>
        <w:t>四、加强舆论宣传和曝光力度</w:t>
      </w:r>
    </w:p>
    <w:p w:rsidR="00624240" w:rsidRPr="00624240" w:rsidRDefault="00624240" w:rsidP="00624240">
      <w:pPr>
        <w:pStyle w:val="a5"/>
        <w:spacing w:before="75" w:beforeAutospacing="0" w:after="75" w:afterAutospacing="0" w:line="450" w:lineRule="atLeast"/>
        <w:ind w:firstLine="480"/>
        <w:rPr>
          <w:rFonts w:ascii="仿宋_GB2312" w:eastAsia="仿宋_GB2312"/>
          <w:color w:val="333333"/>
          <w:sz w:val="32"/>
          <w:szCs w:val="32"/>
        </w:rPr>
      </w:pPr>
      <w:r w:rsidRPr="00624240">
        <w:rPr>
          <w:rFonts w:ascii="仿宋_GB2312" w:eastAsia="仿宋_GB2312" w:hint="eastAsia"/>
          <w:color w:val="333333"/>
          <w:sz w:val="32"/>
          <w:szCs w:val="32"/>
        </w:rPr>
        <w:lastRenderedPageBreak/>
        <w:t>请各有关部门和各旅游企（事）业单位及时将本通知发到所辖领域，充分利用电视、电台、网络、报纸等媒体和渠道，宣传北京市实施《旅游不文明行为记录管理暂行办法》相关工作，加大监督和曝光力度，发挥好舆论影响力。</w:t>
      </w:r>
    </w:p>
    <w:p w:rsidR="00624240" w:rsidRPr="00624240" w:rsidRDefault="00624240" w:rsidP="00624240">
      <w:pPr>
        <w:pStyle w:val="a5"/>
        <w:spacing w:before="75" w:beforeAutospacing="0" w:after="75" w:afterAutospacing="0" w:line="450" w:lineRule="atLeast"/>
        <w:ind w:firstLine="480"/>
        <w:rPr>
          <w:rFonts w:ascii="仿宋_GB2312" w:eastAsia="仿宋_GB2312"/>
          <w:color w:val="333333"/>
          <w:sz w:val="32"/>
          <w:szCs w:val="32"/>
        </w:rPr>
      </w:pPr>
      <w:r w:rsidRPr="00624240">
        <w:rPr>
          <w:rFonts w:ascii="仿宋_GB2312" w:eastAsia="仿宋_GB2312" w:hint="eastAsia"/>
          <w:color w:val="333333"/>
          <w:sz w:val="32"/>
          <w:szCs w:val="32"/>
        </w:rPr>
        <w:t>附件：北京市旅游不文明行为记录管理暂行办法</w:t>
      </w:r>
    </w:p>
    <w:p w:rsidR="00624240" w:rsidRPr="00624240" w:rsidRDefault="00624240" w:rsidP="00624240">
      <w:pPr>
        <w:pStyle w:val="a5"/>
        <w:spacing w:before="75" w:beforeAutospacing="0" w:after="75" w:afterAutospacing="0" w:line="450" w:lineRule="atLeast"/>
        <w:ind w:firstLine="480"/>
        <w:rPr>
          <w:rFonts w:ascii="仿宋_GB2312" w:eastAsia="仿宋_GB2312"/>
          <w:color w:val="333333"/>
          <w:sz w:val="32"/>
          <w:szCs w:val="32"/>
        </w:rPr>
      </w:pPr>
    </w:p>
    <w:p w:rsidR="00624240" w:rsidRPr="00624240" w:rsidRDefault="00624240" w:rsidP="00624240">
      <w:pPr>
        <w:pStyle w:val="a5"/>
        <w:wordWrap w:val="0"/>
        <w:spacing w:before="75" w:beforeAutospacing="0" w:after="75" w:afterAutospacing="0" w:line="450" w:lineRule="atLeast"/>
        <w:ind w:firstLine="480"/>
        <w:jc w:val="right"/>
        <w:rPr>
          <w:rFonts w:ascii="仿宋_GB2312" w:eastAsia="仿宋_GB2312"/>
          <w:color w:val="333333"/>
          <w:sz w:val="32"/>
          <w:szCs w:val="32"/>
        </w:rPr>
      </w:pPr>
      <w:r w:rsidRPr="00624240">
        <w:rPr>
          <w:rFonts w:ascii="仿宋_GB2312" w:eastAsia="仿宋_GB2312" w:hint="eastAsia"/>
          <w:color w:val="333333"/>
          <w:sz w:val="32"/>
          <w:szCs w:val="32"/>
        </w:rPr>
        <w:t>北京市旅游发展委员会</w:t>
      </w:r>
      <w:r>
        <w:rPr>
          <w:rFonts w:ascii="仿宋_GB2312" w:eastAsia="仿宋_GB2312" w:hint="eastAsia"/>
          <w:color w:val="333333"/>
          <w:sz w:val="32"/>
          <w:szCs w:val="32"/>
        </w:rPr>
        <w:t xml:space="preserve">  </w:t>
      </w:r>
    </w:p>
    <w:p w:rsidR="00624240" w:rsidRPr="00624240" w:rsidRDefault="00624240" w:rsidP="00624240">
      <w:pPr>
        <w:pStyle w:val="a5"/>
        <w:wordWrap w:val="0"/>
        <w:spacing w:before="75" w:beforeAutospacing="0" w:after="75" w:afterAutospacing="0" w:line="450" w:lineRule="atLeast"/>
        <w:ind w:firstLine="480"/>
        <w:jc w:val="right"/>
        <w:rPr>
          <w:rFonts w:ascii="仿宋_GB2312" w:eastAsia="仿宋_GB2312"/>
          <w:color w:val="333333"/>
          <w:sz w:val="32"/>
          <w:szCs w:val="32"/>
        </w:rPr>
      </w:pPr>
      <w:r w:rsidRPr="00624240">
        <w:rPr>
          <w:rFonts w:ascii="仿宋_GB2312" w:eastAsia="仿宋_GB2312" w:hint="eastAsia"/>
          <w:color w:val="333333"/>
          <w:sz w:val="32"/>
          <w:szCs w:val="32"/>
        </w:rPr>
        <w:t>首都精神文明建设委员会办公室</w:t>
      </w:r>
      <w:r>
        <w:rPr>
          <w:rFonts w:ascii="仿宋_GB2312" w:eastAsia="仿宋_GB2312" w:hint="eastAsia"/>
          <w:color w:val="333333"/>
          <w:sz w:val="32"/>
          <w:szCs w:val="32"/>
        </w:rPr>
        <w:t xml:space="preserve">  </w:t>
      </w:r>
    </w:p>
    <w:p w:rsidR="00624240" w:rsidRPr="00624240" w:rsidRDefault="00624240" w:rsidP="00624240">
      <w:pPr>
        <w:pStyle w:val="a5"/>
        <w:wordWrap w:val="0"/>
        <w:spacing w:before="75" w:beforeAutospacing="0" w:after="75" w:afterAutospacing="0" w:line="450" w:lineRule="atLeast"/>
        <w:ind w:firstLine="480"/>
        <w:jc w:val="right"/>
        <w:rPr>
          <w:rFonts w:ascii="仿宋_GB2312" w:eastAsia="仿宋_GB2312"/>
          <w:color w:val="333333"/>
          <w:sz w:val="32"/>
          <w:szCs w:val="32"/>
        </w:rPr>
      </w:pPr>
      <w:r w:rsidRPr="00624240">
        <w:rPr>
          <w:rFonts w:ascii="仿宋_GB2312" w:eastAsia="仿宋_GB2312" w:hint="eastAsia"/>
          <w:color w:val="333333"/>
          <w:sz w:val="32"/>
          <w:szCs w:val="32"/>
        </w:rPr>
        <w:t>2016年9月19日</w:t>
      </w:r>
      <w:r>
        <w:rPr>
          <w:rFonts w:ascii="仿宋_GB2312" w:eastAsia="仿宋_GB2312" w:hint="eastAsia"/>
          <w:color w:val="333333"/>
          <w:sz w:val="32"/>
          <w:szCs w:val="32"/>
        </w:rPr>
        <w:t xml:space="preserve">    </w:t>
      </w:r>
    </w:p>
    <w:p w:rsidR="00624240" w:rsidRPr="00624240" w:rsidRDefault="00624240" w:rsidP="00624240">
      <w:pPr>
        <w:pStyle w:val="a5"/>
        <w:spacing w:before="75" w:beforeAutospacing="0" w:after="75" w:afterAutospacing="0" w:line="450" w:lineRule="atLeast"/>
        <w:ind w:firstLine="480"/>
        <w:rPr>
          <w:rFonts w:ascii="仿宋_GB2312" w:eastAsia="仿宋_GB2312"/>
          <w:color w:val="333333"/>
          <w:sz w:val="32"/>
          <w:szCs w:val="32"/>
        </w:rPr>
      </w:pPr>
    </w:p>
    <w:p w:rsidR="00624240" w:rsidRPr="00624240" w:rsidRDefault="00624240" w:rsidP="00624240">
      <w:pPr>
        <w:pStyle w:val="a5"/>
        <w:spacing w:before="75" w:beforeAutospacing="0" w:after="75" w:afterAutospacing="0" w:line="450" w:lineRule="atLeast"/>
        <w:ind w:firstLine="480"/>
        <w:rPr>
          <w:rFonts w:ascii="仿宋_GB2312" w:eastAsia="仿宋_GB2312"/>
          <w:color w:val="333333"/>
          <w:sz w:val="32"/>
          <w:szCs w:val="32"/>
        </w:rPr>
      </w:pPr>
      <w:r w:rsidRPr="00624240">
        <w:rPr>
          <w:rFonts w:ascii="仿宋_GB2312" w:eastAsia="仿宋_GB2312" w:hint="eastAsia"/>
          <w:color w:val="333333"/>
          <w:sz w:val="32"/>
          <w:szCs w:val="32"/>
        </w:rPr>
        <w:t>（联系人：李化、吴祖英；联系电话：85157118、63087532）</w:t>
      </w:r>
    </w:p>
    <w:p w:rsidR="00624240" w:rsidRPr="00624240" w:rsidRDefault="00624240" w:rsidP="00624240">
      <w:pPr>
        <w:pStyle w:val="a5"/>
        <w:spacing w:before="75" w:beforeAutospacing="0" w:after="75" w:afterAutospacing="0" w:line="450" w:lineRule="atLeast"/>
        <w:ind w:firstLine="480"/>
        <w:rPr>
          <w:rFonts w:ascii="仿宋_GB2312" w:eastAsia="仿宋_GB2312"/>
          <w:color w:val="333333"/>
          <w:sz w:val="32"/>
          <w:szCs w:val="32"/>
        </w:rPr>
      </w:pPr>
    </w:p>
    <w:p w:rsidR="00624240" w:rsidRPr="00624240" w:rsidRDefault="00624240" w:rsidP="00624240">
      <w:pPr>
        <w:pStyle w:val="a5"/>
        <w:spacing w:before="75" w:beforeAutospacing="0" w:after="75" w:afterAutospacing="0" w:line="450" w:lineRule="atLeast"/>
        <w:ind w:firstLine="480"/>
        <w:rPr>
          <w:rFonts w:ascii="仿宋_GB2312" w:eastAsia="仿宋_GB2312"/>
          <w:color w:val="333333"/>
          <w:sz w:val="32"/>
          <w:szCs w:val="32"/>
        </w:rPr>
      </w:pPr>
      <w:r w:rsidRPr="00624240">
        <w:rPr>
          <w:rFonts w:ascii="仿宋_GB2312" w:eastAsia="仿宋_GB2312" w:hint="eastAsia"/>
          <w:color w:val="333333"/>
          <w:sz w:val="32"/>
          <w:szCs w:val="32"/>
        </w:rPr>
        <w:t>附件：</w:t>
      </w:r>
    </w:p>
    <w:p w:rsidR="00624240" w:rsidRPr="00624240" w:rsidRDefault="00624240" w:rsidP="00624240">
      <w:pPr>
        <w:pStyle w:val="a5"/>
        <w:spacing w:before="75" w:beforeAutospacing="0" w:after="75" w:afterAutospacing="0" w:line="450" w:lineRule="atLeast"/>
        <w:ind w:firstLine="480"/>
        <w:rPr>
          <w:rFonts w:ascii="仿宋_GB2312" w:eastAsia="仿宋_GB2312"/>
          <w:color w:val="333333"/>
          <w:sz w:val="32"/>
          <w:szCs w:val="32"/>
        </w:rPr>
      </w:pPr>
    </w:p>
    <w:p w:rsidR="00624240" w:rsidRPr="00624240" w:rsidRDefault="00624240" w:rsidP="00624240">
      <w:pPr>
        <w:pStyle w:val="a5"/>
        <w:spacing w:before="75" w:beforeAutospacing="0" w:after="75" w:afterAutospacing="0" w:line="450" w:lineRule="atLeast"/>
        <w:ind w:firstLine="480"/>
        <w:jc w:val="center"/>
        <w:rPr>
          <w:rFonts w:ascii="黑体" w:eastAsia="黑体" w:hAnsi="黑体"/>
          <w:color w:val="333333"/>
          <w:sz w:val="32"/>
          <w:szCs w:val="32"/>
        </w:rPr>
      </w:pPr>
      <w:r w:rsidRPr="00624240">
        <w:rPr>
          <w:rFonts w:ascii="黑体" w:eastAsia="黑体" w:hAnsi="黑体" w:hint="eastAsia"/>
          <w:color w:val="333333"/>
          <w:sz w:val="32"/>
          <w:szCs w:val="32"/>
        </w:rPr>
        <w:t>北京市旅</w:t>
      </w:r>
      <w:bookmarkStart w:id="0" w:name="_GoBack"/>
      <w:bookmarkEnd w:id="0"/>
      <w:r w:rsidRPr="00624240">
        <w:rPr>
          <w:rFonts w:ascii="黑体" w:eastAsia="黑体" w:hAnsi="黑体" w:hint="eastAsia"/>
          <w:color w:val="333333"/>
          <w:sz w:val="32"/>
          <w:szCs w:val="32"/>
        </w:rPr>
        <w:t>游不文明行为记录管理暂行办法</w:t>
      </w:r>
    </w:p>
    <w:p w:rsidR="00624240" w:rsidRPr="00624240" w:rsidRDefault="00624240" w:rsidP="00624240">
      <w:pPr>
        <w:pStyle w:val="a5"/>
        <w:spacing w:before="75" w:beforeAutospacing="0" w:after="75" w:afterAutospacing="0" w:line="450" w:lineRule="atLeast"/>
        <w:ind w:firstLine="480"/>
        <w:rPr>
          <w:rFonts w:ascii="仿宋_GB2312" w:eastAsia="仿宋_GB2312"/>
          <w:color w:val="333333"/>
          <w:sz w:val="32"/>
          <w:szCs w:val="32"/>
        </w:rPr>
      </w:pPr>
    </w:p>
    <w:p w:rsidR="00624240" w:rsidRPr="00624240" w:rsidRDefault="00624240" w:rsidP="00624240">
      <w:pPr>
        <w:pStyle w:val="a5"/>
        <w:spacing w:before="75" w:beforeAutospacing="0" w:after="75" w:afterAutospacing="0" w:line="450" w:lineRule="atLeast"/>
        <w:ind w:firstLine="480"/>
        <w:rPr>
          <w:rFonts w:ascii="仿宋_GB2312" w:eastAsia="仿宋_GB2312"/>
          <w:color w:val="333333"/>
          <w:sz w:val="32"/>
          <w:szCs w:val="32"/>
        </w:rPr>
      </w:pPr>
      <w:r w:rsidRPr="00624240">
        <w:rPr>
          <w:rFonts w:ascii="仿宋_GB2312" w:eastAsia="仿宋_GB2312" w:hint="eastAsia"/>
          <w:color w:val="333333"/>
          <w:sz w:val="32"/>
          <w:szCs w:val="32"/>
        </w:rPr>
        <w:t>第一条</w:t>
      </w:r>
      <w:r w:rsidRPr="00624240">
        <w:rPr>
          <w:rFonts w:ascii="仿宋_GB2312" w:eastAsia="仿宋_GB2312" w:hint="eastAsia"/>
          <w:color w:val="333333"/>
          <w:sz w:val="32"/>
          <w:szCs w:val="32"/>
        </w:rPr>
        <w:t> </w:t>
      </w:r>
      <w:r w:rsidRPr="00624240">
        <w:rPr>
          <w:rFonts w:ascii="仿宋_GB2312" w:eastAsia="仿宋_GB2312" w:hint="eastAsia"/>
          <w:color w:val="333333"/>
          <w:sz w:val="32"/>
          <w:szCs w:val="32"/>
        </w:rPr>
        <w:t xml:space="preserve"> 为进一步营造首都良好的文明旅游秩序和氛围，推动北京旅游诚信体系建设，提升公民文明出游意识。本着“加大宣传、广泛采集、积极引导、重点惩戒”的原则，借助“提升首都公民旅游文明素质”联席会议机制优势，依</w:t>
      </w:r>
      <w:r w:rsidRPr="00624240">
        <w:rPr>
          <w:rFonts w:ascii="仿宋_GB2312" w:eastAsia="仿宋_GB2312" w:hint="eastAsia"/>
          <w:color w:val="333333"/>
          <w:sz w:val="32"/>
          <w:szCs w:val="32"/>
        </w:rPr>
        <w:lastRenderedPageBreak/>
        <w:t>据《中华人民共和国旅游法》、中央文明委《关于进一步加强文明旅游工作的意见》、《国家旅游局关于旅游不文明行为记录管理暂行办法》等相关法律法规文件，制定本办法。</w:t>
      </w:r>
    </w:p>
    <w:p w:rsidR="00624240" w:rsidRPr="00624240" w:rsidRDefault="00624240" w:rsidP="00624240">
      <w:pPr>
        <w:pStyle w:val="a5"/>
        <w:spacing w:before="75" w:beforeAutospacing="0" w:after="75" w:afterAutospacing="0" w:line="450" w:lineRule="atLeast"/>
        <w:ind w:firstLine="480"/>
        <w:rPr>
          <w:rFonts w:ascii="仿宋_GB2312" w:eastAsia="仿宋_GB2312"/>
          <w:color w:val="333333"/>
          <w:sz w:val="32"/>
          <w:szCs w:val="32"/>
        </w:rPr>
      </w:pPr>
      <w:r w:rsidRPr="00624240">
        <w:rPr>
          <w:rFonts w:ascii="仿宋_GB2312" w:eastAsia="仿宋_GB2312" w:hint="eastAsia"/>
          <w:color w:val="333333"/>
          <w:sz w:val="32"/>
          <w:szCs w:val="32"/>
        </w:rPr>
        <w:t>第二条</w:t>
      </w:r>
      <w:r w:rsidRPr="00624240">
        <w:rPr>
          <w:rFonts w:ascii="仿宋_GB2312" w:eastAsia="仿宋_GB2312" w:hint="eastAsia"/>
          <w:color w:val="333333"/>
          <w:sz w:val="32"/>
          <w:szCs w:val="32"/>
        </w:rPr>
        <w:t> </w:t>
      </w:r>
      <w:r w:rsidRPr="00624240">
        <w:rPr>
          <w:rFonts w:ascii="仿宋_GB2312" w:eastAsia="仿宋_GB2312" w:hint="eastAsia"/>
          <w:color w:val="333333"/>
          <w:sz w:val="32"/>
          <w:szCs w:val="32"/>
        </w:rPr>
        <w:t xml:space="preserve"> 本办法所指的旅游不文明行为记录管理对象包括“游客”和“旅游从业人员”。</w:t>
      </w:r>
    </w:p>
    <w:p w:rsidR="00624240" w:rsidRPr="00624240" w:rsidRDefault="00624240" w:rsidP="00624240">
      <w:pPr>
        <w:pStyle w:val="a5"/>
        <w:spacing w:before="75" w:beforeAutospacing="0" w:after="75" w:afterAutospacing="0" w:line="450" w:lineRule="atLeast"/>
        <w:ind w:firstLine="480"/>
        <w:rPr>
          <w:rFonts w:ascii="仿宋_GB2312" w:eastAsia="仿宋_GB2312"/>
          <w:color w:val="333333"/>
          <w:sz w:val="32"/>
          <w:szCs w:val="32"/>
        </w:rPr>
      </w:pPr>
      <w:r w:rsidRPr="00624240">
        <w:rPr>
          <w:rFonts w:ascii="仿宋_GB2312" w:eastAsia="仿宋_GB2312" w:hint="eastAsia"/>
          <w:color w:val="333333"/>
          <w:sz w:val="32"/>
          <w:szCs w:val="32"/>
        </w:rPr>
        <w:t>第三条 “游客”范围包括在北京市行政区域内发生旅游不文明行为的游客以及户籍所在地或经常居住地在北京的发生旅游不文明行为的人员。</w:t>
      </w:r>
    </w:p>
    <w:p w:rsidR="00624240" w:rsidRPr="00624240" w:rsidRDefault="00624240" w:rsidP="00624240">
      <w:pPr>
        <w:pStyle w:val="a5"/>
        <w:spacing w:before="75" w:beforeAutospacing="0" w:after="75" w:afterAutospacing="0" w:line="450" w:lineRule="atLeast"/>
        <w:ind w:firstLine="480"/>
        <w:rPr>
          <w:rFonts w:ascii="仿宋_GB2312" w:eastAsia="仿宋_GB2312"/>
          <w:color w:val="333333"/>
          <w:sz w:val="32"/>
          <w:szCs w:val="32"/>
        </w:rPr>
      </w:pPr>
      <w:r w:rsidRPr="00624240">
        <w:rPr>
          <w:rFonts w:ascii="仿宋_GB2312" w:eastAsia="仿宋_GB2312" w:hint="eastAsia"/>
          <w:color w:val="333333"/>
          <w:sz w:val="32"/>
          <w:szCs w:val="32"/>
        </w:rPr>
        <w:t>因监护人存在重大过错导致被监护人发生旅游不文明行为，将监护人纳入“旅游不文明行为记录”。</w:t>
      </w:r>
    </w:p>
    <w:p w:rsidR="00624240" w:rsidRPr="00624240" w:rsidRDefault="00624240" w:rsidP="00624240">
      <w:pPr>
        <w:pStyle w:val="a5"/>
        <w:spacing w:before="75" w:beforeAutospacing="0" w:after="75" w:afterAutospacing="0" w:line="450" w:lineRule="atLeast"/>
        <w:ind w:firstLine="480"/>
        <w:rPr>
          <w:rFonts w:ascii="仿宋_GB2312" w:eastAsia="仿宋_GB2312"/>
          <w:color w:val="333333"/>
          <w:sz w:val="32"/>
          <w:szCs w:val="32"/>
        </w:rPr>
      </w:pPr>
      <w:r w:rsidRPr="00624240">
        <w:rPr>
          <w:rFonts w:ascii="仿宋_GB2312" w:eastAsia="仿宋_GB2312" w:hint="eastAsia"/>
          <w:color w:val="333333"/>
          <w:sz w:val="32"/>
          <w:szCs w:val="32"/>
        </w:rPr>
        <w:t>港澳台、外籍游客参照本《办法》执行。</w:t>
      </w:r>
    </w:p>
    <w:p w:rsidR="00624240" w:rsidRPr="00624240" w:rsidRDefault="00624240" w:rsidP="00624240">
      <w:pPr>
        <w:pStyle w:val="a5"/>
        <w:spacing w:before="75" w:beforeAutospacing="0" w:after="75" w:afterAutospacing="0" w:line="450" w:lineRule="atLeast"/>
        <w:ind w:firstLine="480"/>
        <w:rPr>
          <w:rFonts w:ascii="仿宋_GB2312" w:eastAsia="仿宋_GB2312"/>
          <w:color w:val="333333"/>
          <w:sz w:val="32"/>
          <w:szCs w:val="32"/>
        </w:rPr>
      </w:pPr>
      <w:r w:rsidRPr="00624240">
        <w:rPr>
          <w:rFonts w:ascii="仿宋_GB2312" w:eastAsia="仿宋_GB2312" w:hint="eastAsia"/>
          <w:color w:val="333333"/>
          <w:sz w:val="32"/>
          <w:szCs w:val="32"/>
        </w:rPr>
        <w:t>第四条 “游客不文明行为”是</w:t>
      </w:r>
      <w:proofErr w:type="gramStart"/>
      <w:r w:rsidRPr="00624240">
        <w:rPr>
          <w:rFonts w:ascii="仿宋_GB2312" w:eastAsia="仿宋_GB2312" w:hint="eastAsia"/>
          <w:color w:val="333333"/>
          <w:sz w:val="32"/>
          <w:szCs w:val="32"/>
        </w:rPr>
        <w:t>指游客</w:t>
      </w:r>
      <w:proofErr w:type="gramEnd"/>
      <w:r w:rsidRPr="00624240">
        <w:rPr>
          <w:rFonts w:ascii="仿宋_GB2312" w:eastAsia="仿宋_GB2312" w:hint="eastAsia"/>
          <w:color w:val="333333"/>
          <w:sz w:val="32"/>
          <w:szCs w:val="32"/>
        </w:rPr>
        <w:t>在旅游过程中，因违反法律、法规、公序良俗，造成严重社会不良影响的行为。主要包括：</w:t>
      </w:r>
    </w:p>
    <w:p w:rsidR="00624240" w:rsidRPr="00624240" w:rsidRDefault="00624240" w:rsidP="00624240">
      <w:pPr>
        <w:pStyle w:val="a5"/>
        <w:spacing w:before="75" w:beforeAutospacing="0" w:after="75" w:afterAutospacing="0" w:line="450" w:lineRule="atLeast"/>
        <w:ind w:firstLine="480"/>
        <w:rPr>
          <w:rFonts w:ascii="仿宋_GB2312" w:eastAsia="仿宋_GB2312"/>
          <w:color w:val="333333"/>
          <w:sz w:val="32"/>
          <w:szCs w:val="32"/>
        </w:rPr>
      </w:pPr>
      <w:r w:rsidRPr="00624240">
        <w:rPr>
          <w:rFonts w:ascii="仿宋_GB2312" w:eastAsia="仿宋_GB2312" w:hint="eastAsia"/>
          <w:color w:val="333333"/>
          <w:sz w:val="32"/>
          <w:szCs w:val="32"/>
        </w:rPr>
        <w:t>（一）扰乱航空器、车船、城市轨道交通电动客车或者其他公共交通工具秩序；</w:t>
      </w:r>
    </w:p>
    <w:p w:rsidR="00624240" w:rsidRPr="00624240" w:rsidRDefault="00624240" w:rsidP="00624240">
      <w:pPr>
        <w:pStyle w:val="a5"/>
        <w:spacing w:before="75" w:beforeAutospacing="0" w:after="75" w:afterAutospacing="0" w:line="450" w:lineRule="atLeast"/>
        <w:ind w:firstLine="480"/>
        <w:rPr>
          <w:rFonts w:ascii="仿宋_GB2312" w:eastAsia="仿宋_GB2312"/>
          <w:color w:val="333333"/>
          <w:sz w:val="32"/>
          <w:szCs w:val="32"/>
        </w:rPr>
      </w:pPr>
      <w:r w:rsidRPr="00624240">
        <w:rPr>
          <w:rFonts w:ascii="仿宋_GB2312" w:eastAsia="仿宋_GB2312" w:hint="eastAsia"/>
          <w:color w:val="333333"/>
          <w:sz w:val="32"/>
          <w:szCs w:val="32"/>
        </w:rPr>
        <w:t>（二）不遵守或不配合特殊勤务期间管制措施、各项安全规定以及地方和口岸联检单位管理规定；</w:t>
      </w:r>
    </w:p>
    <w:p w:rsidR="00624240" w:rsidRPr="00624240" w:rsidRDefault="00624240" w:rsidP="00624240">
      <w:pPr>
        <w:pStyle w:val="a5"/>
        <w:spacing w:before="75" w:beforeAutospacing="0" w:after="75" w:afterAutospacing="0" w:line="450" w:lineRule="atLeast"/>
        <w:ind w:firstLine="480"/>
        <w:rPr>
          <w:rFonts w:ascii="仿宋_GB2312" w:eastAsia="仿宋_GB2312"/>
          <w:color w:val="333333"/>
          <w:sz w:val="32"/>
          <w:szCs w:val="32"/>
        </w:rPr>
      </w:pPr>
      <w:r w:rsidRPr="00624240">
        <w:rPr>
          <w:rFonts w:ascii="仿宋_GB2312" w:eastAsia="仿宋_GB2312" w:hint="eastAsia"/>
          <w:color w:val="333333"/>
          <w:sz w:val="32"/>
          <w:szCs w:val="32"/>
        </w:rPr>
        <w:t>（三）违反旅游场所规定，严重扰乱旅游秩序；因过度维权，无理取闹、寻衅滋事而影响正常的经营和办公秩序；</w:t>
      </w:r>
      <w:r w:rsidRPr="00624240">
        <w:rPr>
          <w:rFonts w:ascii="仿宋_GB2312" w:eastAsia="仿宋_GB2312" w:hint="eastAsia"/>
          <w:color w:val="333333"/>
          <w:sz w:val="32"/>
          <w:szCs w:val="32"/>
        </w:rPr>
        <w:lastRenderedPageBreak/>
        <w:t>不顾劝阻、警示而从事危及自身以及他人人身财产安全的活动；</w:t>
      </w:r>
    </w:p>
    <w:p w:rsidR="00624240" w:rsidRPr="00624240" w:rsidRDefault="00624240" w:rsidP="00624240">
      <w:pPr>
        <w:pStyle w:val="a5"/>
        <w:spacing w:before="75" w:beforeAutospacing="0" w:after="75" w:afterAutospacing="0" w:line="450" w:lineRule="atLeast"/>
        <w:ind w:firstLine="480"/>
        <w:rPr>
          <w:rFonts w:ascii="仿宋_GB2312" w:eastAsia="仿宋_GB2312"/>
          <w:color w:val="333333"/>
          <w:sz w:val="32"/>
          <w:szCs w:val="32"/>
        </w:rPr>
      </w:pPr>
      <w:r w:rsidRPr="00624240">
        <w:rPr>
          <w:rFonts w:ascii="仿宋_GB2312" w:eastAsia="仿宋_GB2312" w:hint="eastAsia"/>
          <w:color w:val="333333"/>
          <w:sz w:val="32"/>
          <w:szCs w:val="32"/>
        </w:rPr>
        <w:t>（四）随地吐痰、乱扔垃圾、大声喧哗、随意插队、辱骂殴打工作人员、践踏花草、攀爬树木等严重破坏公共环境卫生、公共设施的不文明言行举止；</w:t>
      </w:r>
    </w:p>
    <w:p w:rsidR="00624240" w:rsidRPr="00624240" w:rsidRDefault="00624240" w:rsidP="00624240">
      <w:pPr>
        <w:pStyle w:val="a5"/>
        <w:spacing w:before="75" w:beforeAutospacing="0" w:after="75" w:afterAutospacing="0" w:line="450" w:lineRule="atLeast"/>
        <w:ind w:firstLine="480"/>
        <w:rPr>
          <w:rFonts w:ascii="仿宋_GB2312" w:eastAsia="仿宋_GB2312"/>
          <w:color w:val="333333"/>
          <w:sz w:val="32"/>
          <w:szCs w:val="32"/>
        </w:rPr>
      </w:pPr>
      <w:r w:rsidRPr="00624240">
        <w:rPr>
          <w:rFonts w:ascii="仿宋_GB2312" w:eastAsia="仿宋_GB2312" w:hint="eastAsia"/>
          <w:color w:val="333333"/>
          <w:sz w:val="32"/>
          <w:szCs w:val="32"/>
        </w:rPr>
        <w:t>（五）违反旅游目的地社会风俗、民族生活习惯；</w:t>
      </w:r>
    </w:p>
    <w:p w:rsidR="00624240" w:rsidRPr="00624240" w:rsidRDefault="00624240" w:rsidP="00624240">
      <w:pPr>
        <w:pStyle w:val="a5"/>
        <w:spacing w:before="75" w:beforeAutospacing="0" w:after="75" w:afterAutospacing="0" w:line="450" w:lineRule="atLeast"/>
        <w:ind w:firstLine="480"/>
        <w:rPr>
          <w:rFonts w:ascii="仿宋_GB2312" w:eastAsia="仿宋_GB2312"/>
          <w:color w:val="333333"/>
          <w:sz w:val="32"/>
          <w:szCs w:val="32"/>
        </w:rPr>
      </w:pPr>
      <w:r w:rsidRPr="00624240">
        <w:rPr>
          <w:rFonts w:ascii="仿宋_GB2312" w:eastAsia="仿宋_GB2312" w:hint="eastAsia"/>
          <w:color w:val="333333"/>
          <w:sz w:val="32"/>
          <w:szCs w:val="32"/>
        </w:rPr>
        <w:t>（六）损毁、破坏旅游目的地文物古迹；</w:t>
      </w:r>
    </w:p>
    <w:p w:rsidR="00624240" w:rsidRPr="00624240" w:rsidRDefault="00624240" w:rsidP="00624240">
      <w:pPr>
        <w:pStyle w:val="a5"/>
        <w:spacing w:before="75" w:beforeAutospacing="0" w:after="75" w:afterAutospacing="0" w:line="450" w:lineRule="atLeast"/>
        <w:ind w:firstLine="480"/>
        <w:rPr>
          <w:rFonts w:ascii="仿宋_GB2312" w:eastAsia="仿宋_GB2312"/>
          <w:color w:val="333333"/>
          <w:sz w:val="32"/>
          <w:szCs w:val="32"/>
        </w:rPr>
      </w:pPr>
      <w:r w:rsidRPr="00624240">
        <w:rPr>
          <w:rFonts w:ascii="仿宋_GB2312" w:eastAsia="仿宋_GB2312" w:hint="eastAsia"/>
          <w:color w:val="333333"/>
          <w:sz w:val="32"/>
          <w:szCs w:val="32"/>
        </w:rPr>
        <w:t>（七）违反《北京市控制吸烟条例》、《北京市公园条例》、《北京市消防条例》、《北京市环境噪声污染防治办法》等相关地方性法规；</w:t>
      </w:r>
    </w:p>
    <w:p w:rsidR="00624240" w:rsidRPr="00624240" w:rsidRDefault="00624240" w:rsidP="00624240">
      <w:pPr>
        <w:pStyle w:val="a5"/>
        <w:spacing w:before="75" w:beforeAutospacing="0" w:after="75" w:afterAutospacing="0" w:line="450" w:lineRule="atLeast"/>
        <w:ind w:firstLine="480"/>
        <w:rPr>
          <w:rFonts w:ascii="仿宋_GB2312" w:eastAsia="仿宋_GB2312"/>
          <w:color w:val="333333"/>
          <w:sz w:val="32"/>
          <w:szCs w:val="32"/>
        </w:rPr>
      </w:pPr>
      <w:r w:rsidRPr="00624240">
        <w:rPr>
          <w:rFonts w:ascii="仿宋_GB2312" w:eastAsia="仿宋_GB2312" w:hint="eastAsia"/>
          <w:color w:val="333333"/>
          <w:sz w:val="32"/>
          <w:szCs w:val="32"/>
        </w:rPr>
        <w:t>（八）破坏生态环境，违反野生动植物保护规定；</w:t>
      </w:r>
    </w:p>
    <w:p w:rsidR="00624240" w:rsidRPr="00624240" w:rsidRDefault="00624240" w:rsidP="00624240">
      <w:pPr>
        <w:pStyle w:val="a5"/>
        <w:spacing w:before="75" w:beforeAutospacing="0" w:after="75" w:afterAutospacing="0" w:line="450" w:lineRule="atLeast"/>
        <w:ind w:firstLine="480"/>
        <w:rPr>
          <w:rFonts w:ascii="仿宋_GB2312" w:eastAsia="仿宋_GB2312"/>
          <w:color w:val="333333"/>
          <w:sz w:val="32"/>
          <w:szCs w:val="32"/>
        </w:rPr>
      </w:pPr>
      <w:r w:rsidRPr="00624240">
        <w:rPr>
          <w:rFonts w:ascii="仿宋_GB2312" w:eastAsia="仿宋_GB2312" w:hint="eastAsia"/>
          <w:color w:val="333333"/>
          <w:sz w:val="32"/>
          <w:szCs w:val="32"/>
        </w:rPr>
        <w:t>（九）参与赌博、色情、涉毒活动；</w:t>
      </w:r>
    </w:p>
    <w:p w:rsidR="00624240" w:rsidRPr="00624240" w:rsidRDefault="00624240" w:rsidP="00624240">
      <w:pPr>
        <w:pStyle w:val="a5"/>
        <w:spacing w:before="75" w:beforeAutospacing="0" w:after="75" w:afterAutospacing="0" w:line="450" w:lineRule="atLeast"/>
        <w:ind w:firstLine="480"/>
        <w:rPr>
          <w:rFonts w:ascii="仿宋_GB2312" w:eastAsia="仿宋_GB2312"/>
          <w:color w:val="333333"/>
          <w:sz w:val="32"/>
          <w:szCs w:val="32"/>
        </w:rPr>
      </w:pPr>
      <w:r w:rsidRPr="00624240">
        <w:rPr>
          <w:rFonts w:ascii="仿宋_GB2312" w:eastAsia="仿宋_GB2312" w:hint="eastAsia"/>
          <w:color w:val="333333"/>
          <w:sz w:val="32"/>
          <w:szCs w:val="32"/>
        </w:rPr>
        <w:t>（十）造成严重社会不良影响的其他旅游不文明行为。</w:t>
      </w:r>
    </w:p>
    <w:p w:rsidR="00624240" w:rsidRPr="00624240" w:rsidRDefault="00624240" w:rsidP="00624240">
      <w:pPr>
        <w:pStyle w:val="a5"/>
        <w:spacing w:before="75" w:beforeAutospacing="0" w:after="75" w:afterAutospacing="0" w:line="450" w:lineRule="atLeast"/>
        <w:ind w:firstLine="480"/>
        <w:rPr>
          <w:rFonts w:ascii="仿宋_GB2312" w:eastAsia="仿宋_GB2312"/>
          <w:color w:val="333333"/>
          <w:sz w:val="32"/>
          <w:szCs w:val="32"/>
        </w:rPr>
      </w:pPr>
      <w:r w:rsidRPr="00624240">
        <w:rPr>
          <w:rFonts w:ascii="仿宋_GB2312" w:eastAsia="仿宋_GB2312" w:hint="eastAsia"/>
          <w:color w:val="333333"/>
          <w:sz w:val="32"/>
          <w:szCs w:val="32"/>
        </w:rPr>
        <w:t>第五条 “旅游从业人员”范围包括在北京市旅游经营单位中从事旅游经营管理与服务的工作人员。</w:t>
      </w:r>
    </w:p>
    <w:p w:rsidR="00624240" w:rsidRPr="00624240" w:rsidRDefault="00624240" w:rsidP="00624240">
      <w:pPr>
        <w:pStyle w:val="a5"/>
        <w:spacing w:before="75" w:beforeAutospacing="0" w:after="75" w:afterAutospacing="0" w:line="450" w:lineRule="atLeast"/>
        <w:ind w:firstLine="480"/>
        <w:rPr>
          <w:rFonts w:ascii="仿宋_GB2312" w:eastAsia="仿宋_GB2312"/>
          <w:color w:val="333333"/>
          <w:sz w:val="32"/>
          <w:szCs w:val="32"/>
        </w:rPr>
      </w:pPr>
      <w:r w:rsidRPr="00624240">
        <w:rPr>
          <w:rFonts w:ascii="仿宋_GB2312" w:eastAsia="仿宋_GB2312" w:hint="eastAsia"/>
          <w:color w:val="333333"/>
          <w:sz w:val="32"/>
          <w:szCs w:val="32"/>
        </w:rPr>
        <w:t>第六条 “旅游从业人员不文明行为”是指在从事旅游经营管理和服务过程中因违反法律法规、工作规范、公序良俗、职业道德，造成严重社会不良影响的行为。主要包括：</w:t>
      </w:r>
    </w:p>
    <w:p w:rsidR="00624240" w:rsidRPr="00624240" w:rsidRDefault="00624240" w:rsidP="00624240">
      <w:pPr>
        <w:pStyle w:val="a5"/>
        <w:spacing w:before="75" w:beforeAutospacing="0" w:after="75" w:afterAutospacing="0" w:line="450" w:lineRule="atLeast"/>
        <w:ind w:firstLine="480"/>
        <w:rPr>
          <w:rFonts w:ascii="仿宋_GB2312" w:eastAsia="仿宋_GB2312"/>
          <w:color w:val="333333"/>
          <w:sz w:val="32"/>
          <w:szCs w:val="32"/>
        </w:rPr>
      </w:pPr>
      <w:r w:rsidRPr="00624240">
        <w:rPr>
          <w:rFonts w:ascii="仿宋_GB2312" w:eastAsia="仿宋_GB2312" w:hint="eastAsia"/>
          <w:color w:val="333333"/>
          <w:sz w:val="32"/>
          <w:szCs w:val="32"/>
        </w:rPr>
        <w:t>（一）价格欺诈、强迫交易、欺骗诱导游客消费；</w:t>
      </w:r>
    </w:p>
    <w:p w:rsidR="00624240" w:rsidRPr="00624240" w:rsidRDefault="00624240" w:rsidP="00624240">
      <w:pPr>
        <w:pStyle w:val="a5"/>
        <w:spacing w:before="75" w:beforeAutospacing="0" w:after="75" w:afterAutospacing="0" w:line="450" w:lineRule="atLeast"/>
        <w:ind w:firstLine="480"/>
        <w:rPr>
          <w:rFonts w:ascii="仿宋_GB2312" w:eastAsia="仿宋_GB2312"/>
          <w:color w:val="333333"/>
          <w:sz w:val="32"/>
          <w:szCs w:val="32"/>
        </w:rPr>
      </w:pPr>
      <w:r w:rsidRPr="00624240">
        <w:rPr>
          <w:rFonts w:ascii="仿宋_GB2312" w:eastAsia="仿宋_GB2312" w:hint="eastAsia"/>
          <w:color w:val="333333"/>
          <w:sz w:val="32"/>
          <w:szCs w:val="32"/>
        </w:rPr>
        <w:t>（二）侮辱、殴打、胁迫游客；</w:t>
      </w:r>
    </w:p>
    <w:p w:rsidR="00624240" w:rsidRPr="00624240" w:rsidRDefault="00624240" w:rsidP="00624240">
      <w:pPr>
        <w:pStyle w:val="a5"/>
        <w:spacing w:before="75" w:beforeAutospacing="0" w:after="75" w:afterAutospacing="0" w:line="450" w:lineRule="atLeast"/>
        <w:ind w:firstLine="480"/>
        <w:rPr>
          <w:rFonts w:ascii="仿宋_GB2312" w:eastAsia="仿宋_GB2312"/>
          <w:color w:val="333333"/>
          <w:sz w:val="32"/>
          <w:szCs w:val="32"/>
        </w:rPr>
      </w:pPr>
      <w:r w:rsidRPr="00624240">
        <w:rPr>
          <w:rFonts w:ascii="仿宋_GB2312" w:eastAsia="仿宋_GB2312" w:hint="eastAsia"/>
          <w:color w:val="333333"/>
          <w:sz w:val="32"/>
          <w:szCs w:val="32"/>
        </w:rPr>
        <w:lastRenderedPageBreak/>
        <w:t>（三）不尊重旅游目的地或游客的宗教信仰、民族习惯、风俗禁忌；</w:t>
      </w:r>
    </w:p>
    <w:p w:rsidR="00624240" w:rsidRPr="00624240" w:rsidRDefault="00624240" w:rsidP="00624240">
      <w:pPr>
        <w:pStyle w:val="a5"/>
        <w:spacing w:before="75" w:beforeAutospacing="0" w:after="75" w:afterAutospacing="0" w:line="450" w:lineRule="atLeast"/>
        <w:ind w:firstLine="480"/>
        <w:rPr>
          <w:rFonts w:ascii="仿宋_GB2312" w:eastAsia="仿宋_GB2312"/>
          <w:color w:val="333333"/>
          <w:sz w:val="32"/>
          <w:szCs w:val="32"/>
        </w:rPr>
      </w:pPr>
      <w:r w:rsidRPr="00624240">
        <w:rPr>
          <w:rFonts w:ascii="仿宋_GB2312" w:eastAsia="仿宋_GB2312" w:hint="eastAsia"/>
          <w:color w:val="333333"/>
          <w:sz w:val="32"/>
          <w:szCs w:val="32"/>
        </w:rPr>
        <w:t>（四）传播低级趣味、宣传迷信思想；</w:t>
      </w:r>
    </w:p>
    <w:p w:rsidR="00624240" w:rsidRPr="00624240" w:rsidRDefault="00624240" w:rsidP="00624240">
      <w:pPr>
        <w:pStyle w:val="a5"/>
        <w:spacing w:before="75" w:beforeAutospacing="0" w:after="75" w:afterAutospacing="0" w:line="450" w:lineRule="atLeast"/>
        <w:ind w:firstLine="480"/>
        <w:rPr>
          <w:rFonts w:ascii="仿宋_GB2312" w:eastAsia="仿宋_GB2312"/>
          <w:color w:val="333333"/>
          <w:sz w:val="32"/>
          <w:szCs w:val="32"/>
        </w:rPr>
      </w:pPr>
      <w:r w:rsidRPr="00624240">
        <w:rPr>
          <w:rFonts w:ascii="仿宋_GB2312" w:eastAsia="仿宋_GB2312" w:hint="eastAsia"/>
          <w:color w:val="333333"/>
          <w:sz w:val="32"/>
          <w:szCs w:val="32"/>
        </w:rPr>
        <w:t>（五）对游客不文明行为不进行劝阻的；</w:t>
      </w:r>
    </w:p>
    <w:p w:rsidR="00624240" w:rsidRPr="00624240" w:rsidRDefault="00624240" w:rsidP="00624240">
      <w:pPr>
        <w:pStyle w:val="a5"/>
        <w:spacing w:before="75" w:beforeAutospacing="0" w:after="75" w:afterAutospacing="0" w:line="450" w:lineRule="atLeast"/>
        <w:ind w:firstLine="480"/>
        <w:rPr>
          <w:rFonts w:ascii="仿宋_GB2312" w:eastAsia="仿宋_GB2312"/>
          <w:color w:val="333333"/>
          <w:sz w:val="32"/>
          <w:szCs w:val="32"/>
        </w:rPr>
      </w:pPr>
      <w:r w:rsidRPr="00624240">
        <w:rPr>
          <w:rFonts w:ascii="仿宋_GB2312" w:eastAsia="仿宋_GB2312" w:hint="eastAsia"/>
          <w:color w:val="333333"/>
          <w:sz w:val="32"/>
          <w:szCs w:val="32"/>
        </w:rPr>
        <w:t>（六）造成严重社会不良影响的其他旅游不文明行为。</w:t>
      </w:r>
    </w:p>
    <w:p w:rsidR="00624240" w:rsidRPr="00624240" w:rsidRDefault="00624240" w:rsidP="00624240">
      <w:pPr>
        <w:pStyle w:val="a5"/>
        <w:spacing w:before="75" w:beforeAutospacing="0" w:after="75" w:afterAutospacing="0" w:line="450" w:lineRule="atLeast"/>
        <w:ind w:firstLine="480"/>
        <w:rPr>
          <w:rFonts w:ascii="仿宋_GB2312" w:eastAsia="仿宋_GB2312"/>
          <w:color w:val="333333"/>
          <w:sz w:val="32"/>
          <w:szCs w:val="32"/>
        </w:rPr>
      </w:pPr>
      <w:r w:rsidRPr="00624240">
        <w:rPr>
          <w:rFonts w:ascii="仿宋_GB2312" w:eastAsia="仿宋_GB2312" w:hint="eastAsia"/>
          <w:color w:val="333333"/>
          <w:sz w:val="32"/>
          <w:szCs w:val="32"/>
        </w:rPr>
        <w:t>旅游从业人员的不文明行为违反相关法律法规的，还应当按照法律法规规定处理。</w:t>
      </w:r>
    </w:p>
    <w:p w:rsidR="00624240" w:rsidRPr="00624240" w:rsidRDefault="00624240" w:rsidP="00624240">
      <w:pPr>
        <w:pStyle w:val="a5"/>
        <w:spacing w:before="75" w:beforeAutospacing="0" w:after="75" w:afterAutospacing="0" w:line="450" w:lineRule="atLeast"/>
        <w:ind w:firstLine="480"/>
        <w:rPr>
          <w:rFonts w:ascii="仿宋_GB2312" w:eastAsia="仿宋_GB2312"/>
          <w:color w:val="333333"/>
          <w:sz w:val="32"/>
          <w:szCs w:val="32"/>
        </w:rPr>
      </w:pPr>
      <w:r w:rsidRPr="00624240">
        <w:rPr>
          <w:rFonts w:ascii="仿宋_GB2312" w:eastAsia="仿宋_GB2312" w:hint="eastAsia"/>
          <w:color w:val="333333"/>
          <w:sz w:val="32"/>
          <w:szCs w:val="32"/>
        </w:rPr>
        <w:t>第七条 “旅游不文明行为记录”信息内容包括：</w:t>
      </w:r>
    </w:p>
    <w:p w:rsidR="00624240" w:rsidRPr="00624240" w:rsidRDefault="00624240" w:rsidP="00624240">
      <w:pPr>
        <w:pStyle w:val="a5"/>
        <w:spacing w:before="75" w:beforeAutospacing="0" w:after="75" w:afterAutospacing="0" w:line="450" w:lineRule="atLeast"/>
        <w:ind w:firstLine="480"/>
        <w:rPr>
          <w:rFonts w:ascii="仿宋_GB2312" w:eastAsia="仿宋_GB2312"/>
          <w:color w:val="333333"/>
          <w:sz w:val="32"/>
          <w:szCs w:val="32"/>
        </w:rPr>
      </w:pPr>
      <w:r w:rsidRPr="00624240">
        <w:rPr>
          <w:rFonts w:ascii="仿宋_GB2312" w:eastAsia="仿宋_GB2312" w:hint="eastAsia"/>
          <w:color w:val="333333"/>
          <w:sz w:val="32"/>
          <w:szCs w:val="32"/>
        </w:rPr>
        <w:t>（一）不文明行为当事人的姓名、性别、籍贯；</w:t>
      </w:r>
    </w:p>
    <w:p w:rsidR="00624240" w:rsidRPr="00624240" w:rsidRDefault="00624240" w:rsidP="00624240">
      <w:pPr>
        <w:pStyle w:val="a5"/>
        <w:spacing w:before="75" w:beforeAutospacing="0" w:after="75" w:afterAutospacing="0" w:line="450" w:lineRule="atLeast"/>
        <w:ind w:firstLine="480"/>
        <w:rPr>
          <w:rFonts w:ascii="仿宋_GB2312" w:eastAsia="仿宋_GB2312"/>
          <w:color w:val="333333"/>
          <w:sz w:val="32"/>
          <w:szCs w:val="32"/>
        </w:rPr>
      </w:pPr>
      <w:r w:rsidRPr="00624240">
        <w:rPr>
          <w:rFonts w:ascii="仿宋_GB2312" w:eastAsia="仿宋_GB2312" w:hint="eastAsia"/>
          <w:color w:val="333333"/>
          <w:sz w:val="32"/>
          <w:szCs w:val="32"/>
        </w:rPr>
        <w:t>（二）不文明行为的具体表现、造成的影响和后果；</w:t>
      </w:r>
    </w:p>
    <w:p w:rsidR="00624240" w:rsidRPr="00624240" w:rsidRDefault="00624240" w:rsidP="00624240">
      <w:pPr>
        <w:pStyle w:val="a5"/>
        <w:spacing w:before="75" w:beforeAutospacing="0" w:after="75" w:afterAutospacing="0" w:line="450" w:lineRule="atLeast"/>
        <w:ind w:firstLine="480"/>
        <w:rPr>
          <w:rFonts w:ascii="仿宋_GB2312" w:eastAsia="仿宋_GB2312"/>
          <w:color w:val="333333"/>
          <w:sz w:val="32"/>
          <w:szCs w:val="32"/>
        </w:rPr>
      </w:pPr>
      <w:r w:rsidRPr="00624240">
        <w:rPr>
          <w:rFonts w:ascii="仿宋_GB2312" w:eastAsia="仿宋_GB2312" w:hint="eastAsia"/>
          <w:color w:val="333333"/>
          <w:sz w:val="32"/>
          <w:szCs w:val="32"/>
        </w:rPr>
        <w:t>（三）对不文明行为的记录期限。</w:t>
      </w:r>
    </w:p>
    <w:p w:rsidR="00624240" w:rsidRPr="00624240" w:rsidRDefault="00624240" w:rsidP="00624240">
      <w:pPr>
        <w:pStyle w:val="a5"/>
        <w:spacing w:before="75" w:beforeAutospacing="0" w:after="75" w:afterAutospacing="0" w:line="450" w:lineRule="atLeast"/>
        <w:ind w:firstLine="480"/>
        <w:rPr>
          <w:rFonts w:ascii="仿宋_GB2312" w:eastAsia="仿宋_GB2312"/>
          <w:color w:val="333333"/>
          <w:sz w:val="32"/>
          <w:szCs w:val="32"/>
        </w:rPr>
      </w:pPr>
      <w:r w:rsidRPr="00624240">
        <w:rPr>
          <w:rFonts w:ascii="仿宋_GB2312" w:eastAsia="仿宋_GB2312" w:hint="eastAsia"/>
          <w:color w:val="333333"/>
          <w:sz w:val="32"/>
          <w:szCs w:val="32"/>
        </w:rPr>
        <w:t>第八条</w:t>
      </w:r>
      <w:r w:rsidRPr="00624240">
        <w:rPr>
          <w:rFonts w:ascii="仿宋_GB2312" w:eastAsia="仿宋_GB2312" w:hint="eastAsia"/>
          <w:color w:val="333333"/>
          <w:sz w:val="32"/>
          <w:szCs w:val="32"/>
        </w:rPr>
        <w:t> </w:t>
      </w:r>
      <w:r w:rsidRPr="00624240">
        <w:rPr>
          <w:rFonts w:ascii="仿宋_GB2312" w:eastAsia="仿宋_GB2312" w:hint="eastAsia"/>
          <w:color w:val="333333"/>
          <w:sz w:val="32"/>
          <w:szCs w:val="32"/>
        </w:rPr>
        <w:t xml:space="preserve"> 市旅游委建立“北京市旅游不文明行为记录”，区</w:t>
      </w:r>
      <w:proofErr w:type="gramStart"/>
      <w:r w:rsidRPr="00624240">
        <w:rPr>
          <w:rFonts w:ascii="仿宋_GB2312" w:eastAsia="仿宋_GB2312" w:hint="eastAsia"/>
          <w:color w:val="333333"/>
          <w:sz w:val="32"/>
          <w:szCs w:val="32"/>
        </w:rPr>
        <w:t>旅游委可设立</w:t>
      </w:r>
      <w:proofErr w:type="gramEnd"/>
      <w:r w:rsidRPr="00624240">
        <w:rPr>
          <w:rFonts w:ascii="仿宋_GB2312" w:eastAsia="仿宋_GB2312" w:hint="eastAsia"/>
          <w:color w:val="333333"/>
          <w:sz w:val="32"/>
          <w:szCs w:val="32"/>
        </w:rPr>
        <w:t>本行政区域内的“旅游不文明行为记录”。</w:t>
      </w:r>
    </w:p>
    <w:p w:rsidR="00624240" w:rsidRPr="00624240" w:rsidRDefault="00624240" w:rsidP="00624240">
      <w:pPr>
        <w:pStyle w:val="a5"/>
        <w:spacing w:before="75" w:beforeAutospacing="0" w:after="75" w:afterAutospacing="0" w:line="450" w:lineRule="atLeast"/>
        <w:ind w:firstLine="480"/>
        <w:rPr>
          <w:rFonts w:ascii="仿宋_GB2312" w:eastAsia="仿宋_GB2312"/>
          <w:color w:val="333333"/>
          <w:sz w:val="32"/>
          <w:szCs w:val="32"/>
        </w:rPr>
      </w:pPr>
      <w:r w:rsidRPr="00624240">
        <w:rPr>
          <w:rFonts w:ascii="仿宋_GB2312" w:eastAsia="仿宋_GB2312" w:hint="eastAsia"/>
          <w:color w:val="333333"/>
          <w:sz w:val="32"/>
          <w:szCs w:val="32"/>
        </w:rPr>
        <w:t>第九条 “旅游不文明行为记录”由市旅游委负责汇总，采集渠道包括：</w:t>
      </w:r>
    </w:p>
    <w:p w:rsidR="00624240" w:rsidRPr="00624240" w:rsidRDefault="00624240" w:rsidP="00624240">
      <w:pPr>
        <w:pStyle w:val="a5"/>
        <w:spacing w:before="75" w:beforeAutospacing="0" w:after="75" w:afterAutospacing="0" w:line="450" w:lineRule="atLeast"/>
        <w:ind w:firstLine="480"/>
        <w:rPr>
          <w:rFonts w:ascii="仿宋_GB2312" w:eastAsia="仿宋_GB2312"/>
          <w:color w:val="333333"/>
          <w:sz w:val="32"/>
          <w:szCs w:val="32"/>
        </w:rPr>
      </w:pPr>
      <w:r w:rsidRPr="00624240">
        <w:rPr>
          <w:rFonts w:ascii="仿宋_GB2312" w:eastAsia="仿宋_GB2312" w:hint="eastAsia"/>
          <w:color w:val="333333"/>
          <w:sz w:val="32"/>
          <w:szCs w:val="32"/>
        </w:rPr>
        <w:t>（一）旅游主管部门。发挥好旅游主管部门职责作用，市、区旅游委确定专人负责此项工作的采集和填报，并督促指导管理权限范围内的旅行社、A级景区、星级饭店做好信息采集工作。区旅游委通过市旅游委官方网站“北京市旅游不文明行为记录报送系统”平台报送信息。</w:t>
      </w:r>
    </w:p>
    <w:p w:rsidR="00624240" w:rsidRPr="00624240" w:rsidRDefault="00624240" w:rsidP="00624240">
      <w:pPr>
        <w:pStyle w:val="a5"/>
        <w:spacing w:before="75" w:beforeAutospacing="0" w:after="75" w:afterAutospacing="0" w:line="450" w:lineRule="atLeast"/>
        <w:ind w:firstLine="480"/>
        <w:rPr>
          <w:rFonts w:ascii="仿宋_GB2312" w:eastAsia="仿宋_GB2312"/>
          <w:color w:val="333333"/>
          <w:sz w:val="32"/>
          <w:szCs w:val="32"/>
        </w:rPr>
      </w:pPr>
      <w:r w:rsidRPr="00624240">
        <w:rPr>
          <w:rFonts w:ascii="仿宋_GB2312" w:eastAsia="仿宋_GB2312" w:hint="eastAsia"/>
          <w:color w:val="333333"/>
          <w:sz w:val="32"/>
          <w:szCs w:val="32"/>
        </w:rPr>
        <w:lastRenderedPageBreak/>
        <w:t>（二）旅游经营单位和旅游协会。旅游经营单位和旅游协会有义务对《办法》的颁布进行宣传和贯彻落实，发挥好经营单位和协会的主渠道作用，积极收集旅游不文明行为记录，通过《北京市“旅游不文明行为记录”报送表格》（见附件）报送信息。</w:t>
      </w:r>
    </w:p>
    <w:p w:rsidR="00624240" w:rsidRPr="00624240" w:rsidRDefault="00624240" w:rsidP="00624240">
      <w:pPr>
        <w:pStyle w:val="a5"/>
        <w:spacing w:before="75" w:beforeAutospacing="0" w:after="75" w:afterAutospacing="0" w:line="450" w:lineRule="atLeast"/>
        <w:ind w:firstLine="480"/>
        <w:rPr>
          <w:rFonts w:ascii="仿宋_GB2312" w:eastAsia="仿宋_GB2312"/>
          <w:color w:val="333333"/>
          <w:sz w:val="32"/>
          <w:szCs w:val="32"/>
        </w:rPr>
      </w:pPr>
      <w:r w:rsidRPr="00624240">
        <w:rPr>
          <w:rFonts w:ascii="仿宋_GB2312" w:eastAsia="仿宋_GB2312" w:hint="eastAsia"/>
          <w:color w:val="333333"/>
          <w:sz w:val="32"/>
          <w:szCs w:val="32"/>
        </w:rPr>
        <w:t>（三）“提升首都公民旅游文明素质”联席会议成员单位。发挥部门联动优势，由首都文明办、市公安局、市交通委、北京海关、市公园管理中心、北京铁路局、首都机场等联席会相关成员单位以及北京边检总站等市属相关部门负责采集分管领域内发生不文明行为的游客和旅游从业人员信息，通过《北京市“旅游不文明行为记录”报送表格》（见附件）汇总到市旅游委。</w:t>
      </w:r>
    </w:p>
    <w:p w:rsidR="00624240" w:rsidRPr="00624240" w:rsidRDefault="00624240" w:rsidP="00624240">
      <w:pPr>
        <w:pStyle w:val="a5"/>
        <w:spacing w:before="75" w:beforeAutospacing="0" w:after="75" w:afterAutospacing="0" w:line="450" w:lineRule="atLeast"/>
        <w:ind w:firstLine="480"/>
        <w:rPr>
          <w:rFonts w:ascii="仿宋_GB2312" w:eastAsia="仿宋_GB2312"/>
          <w:color w:val="333333"/>
          <w:sz w:val="32"/>
          <w:szCs w:val="32"/>
        </w:rPr>
      </w:pPr>
      <w:r w:rsidRPr="00624240">
        <w:rPr>
          <w:rFonts w:ascii="仿宋_GB2312" w:eastAsia="仿宋_GB2312" w:hint="eastAsia"/>
          <w:color w:val="333333"/>
          <w:sz w:val="32"/>
          <w:szCs w:val="32"/>
        </w:rPr>
        <w:t>（四）媒体和社会举报。积极发挥社会舆论的监督力量，鼓励和支持社会公众、新闻媒体以及旅游交通、餐饮、购物、娱乐休闲等经营单位向旅游主管部门举报旅游不文明行为。通过媒体曝光及北京市旅游</w:t>
      </w:r>
      <w:proofErr w:type="gramStart"/>
      <w:r w:rsidRPr="00624240">
        <w:rPr>
          <w:rFonts w:ascii="仿宋_GB2312" w:eastAsia="仿宋_GB2312" w:hint="eastAsia"/>
          <w:color w:val="333333"/>
          <w:sz w:val="32"/>
          <w:szCs w:val="32"/>
        </w:rPr>
        <w:t>委官网</w:t>
      </w:r>
      <w:proofErr w:type="gramEnd"/>
      <w:r w:rsidRPr="00624240">
        <w:rPr>
          <w:rFonts w:ascii="仿宋_GB2312" w:eastAsia="仿宋_GB2312" w:hint="eastAsia"/>
          <w:color w:val="333333"/>
          <w:sz w:val="32"/>
          <w:szCs w:val="32"/>
        </w:rPr>
        <w:t>（www.bjta.gov.cn）“咨询投诉”栏目、投诉电话（12345）、来信来访等公众举报渠道广泛采集信息。</w:t>
      </w:r>
    </w:p>
    <w:p w:rsidR="00624240" w:rsidRPr="00624240" w:rsidRDefault="00624240" w:rsidP="00624240">
      <w:pPr>
        <w:pStyle w:val="a5"/>
        <w:spacing w:before="75" w:beforeAutospacing="0" w:after="75" w:afterAutospacing="0" w:line="450" w:lineRule="atLeast"/>
        <w:ind w:firstLine="480"/>
        <w:rPr>
          <w:rFonts w:ascii="仿宋_GB2312" w:eastAsia="仿宋_GB2312"/>
          <w:color w:val="333333"/>
          <w:sz w:val="32"/>
          <w:szCs w:val="32"/>
        </w:rPr>
      </w:pPr>
      <w:r w:rsidRPr="00624240">
        <w:rPr>
          <w:rFonts w:ascii="仿宋_GB2312" w:eastAsia="仿宋_GB2312" w:hint="eastAsia"/>
          <w:color w:val="333333"/>
          <w:sz w:val="32"/>
          <w:szCs w:val="32"/>
        </w:rPr>
        <w:t>各级旅游主管部门对举报人的相关信息应予保密。</w:t>
      </w:r>
    </w:p>
    <w:p w:rsidR="00624240" w:rsidRPr="00624240" w:rsidRDefault="00624240" w:rsidP="00624240">
      <w:pPr>
        <w:pStyle w:val="a5"/>
        <w:spacing w:before="75" w:beforeAutospacing="0" w:after="75" w:afterAutospacing="0" w:line="450" w:lineRule="atLeast"/>
        <w:ind w:firstLine="480"/>
        <w:rPr>
          <w:rFonts w:ascii="仿宋_GB2312" w:eastAsia="仿宋_GB2312"/>
          <w:color w:val="333333"/>
          <w:sz w:val="32"/>
          <w:szCs w:val="32"/>
        </w:rPr>
      </w:pPr>
      <w:r w:rsidRPr="00624240">
        <w:rPr>
          <w:rFonts w:ascii="仿宋_GB2312" w:eastAsia="仿宋_GB2312" w:hint="eastAsia"/>
          <w:color w:val="333333"/>
          <w:sz w:val="32"/>
          <w:szCs w:val="32"/>
        </w:rPr>
        <w:t>第十条</w:t>
      </w:r>
      <w:r w:rsidRPr="00624240">
        <w:rPr>
          <w:rFonts w:ascii="仿宋_GB2312" w:eastAsia="仿宋_GB2312" w:hint="eastAsia"/>
          <w:color w:val="333333"/>
          <w:sz w:val="32"/>
          <w:szCs w:val="32"/>
        </w:rPr>
        <w:t> </w:t>
      </w:r>
      <w:r w:rsidRPr="00624240">
        <w:rPr>
          <w:rFonts w:ascii="仿宋_GB2312" w:eastAsia="仿宋_GB2312" w:hint="eastAsia"/>
          <w:color w:val="333333"/>
          <w:sz w:val="32"/>
          <w:szCs w:val="32"/>
        </w:rPr>
        <w:t xml:space="preserve"> 市、区旅游主管部门应当加强对旅游不文明行为信息的核实工作。</w:t>
      </w:r>
    </w:p>
    <w:p w:rsidR="00624240" w:rsidRPr="00624240" w:rsidRDefault="00624240" w:rsidP="00624240">
      <w:pPr>
        <w:pStyle w:val="a5"/>
        <w:spacing w:before="75" w:beforeAutospacing="0" w:after="75" w:afterAutospacing="0" w:line="450" w:lineRule="atLeast"/>
        <w:ind w:firstLine="480"/>
        <w:rPr>
          <w:rFonts w:ascii="仿宋_GB2312" w:eastAsia="仿宋_GB2312"/>
          <w:color w:val="333333"/>
          <w:sz w:val="32"/>
          <w:szCs w:val="32"/>
        </w:rPr>
      </w:pPr>
      <w:r w:rsidRPr="00624240">
        <w:rPr>
          <w:rFonts w:ascii="仿宋_GB2312" w:eastAsia="仿宋_GB2312" w:hint="eastAsia"/>
          <w:color w:val="333333"/>
          <w:sz w:val="32"/>
          <w:szCs w:val="32"/>
        </w:rPr>
        <w:lastRenderedPageBreak/>
        <w:t>（一）区旅游主管部门负责对本行政区域内发生的以及户籍所在地或经常居住地在本行政区域内的人员产生的旅游不文明行为进行核实。辖区内旅游经营单位应对区旅游主管部门的核实工作予以积极配合，提供方便。</w:t>
      </w:r>
    </w:p>
    <w:p w:rsidR="00624240" w:rsidRPr="00624240" w:rsidRDefault="00624240" w:rsidP="00624240">
      <w:pPr>
        <w:pStyle w:val="a5"/>
        <w:spacing w:before="75" w:beforeAutospacing="0" w:after="75" w:afterAutospacing="0" w:line="450" w:lineRule="atLeast"/>
        <w:ind w:firstLine="480"/>
        <w:rPr>
          <w:rFonts w:ascii="仿宋_GB2312" w:eastAsia="仿宋_GB2312"/>
          <w:color w:val="333333"/>
          <w:sz w:val="32"/>
          <w:szCs w:val="32"/>
        </w:rPr>
      </w:pPr>
      <w:r w:rsidRPr="00624240">
        <w:rPr>
          <w:rFonts w:ascii="仿宋_GB2312" w:eastAsia="仿宋_GB2312" w:hint="eastAsia"/>
          <w:color w:val="333333"/>
          <w:sz w:val="32"/>
          <w:szCs w:val="32"/>
        </w:rPr>
        <w:t>（二）媒体报道或社会公众举报的旅游不文明行为，由不文明行为发生地的区旅游主管部门予以核实，媒体和举报人应对区旅游主管部门的核实工作予以配合。</w:t>
      </w:r>
    </w:p>
    <w:p w:rsidR="00624240" w:rsidRPr="00624240" w:rsidRDefault="00624240" w:rsidP="00624240">
      <w:pPr>
        <w:pStyle w:val="a5"/>
        <w:spacing w:before="75" w:beforeAutospacing="0" w:after="75" w:afterAutospacing="0" w:line="450" w:lineRule="atLeast"/>
        <w:ind w:firstLine="480"/>
        <w:rPr>
          <w:rFonts w:ascii="仿宋_GB2312" w:eastAsia="仿宋_GB2312"/>
          <w:color w:val="333333"/>
          <w:sz w:val="32"/>
          <w:szCs w:val="32"/>
        </w:rPr>
      </w:pPr>
      <w:r w:rsidRPr="00624240">
        <w:rPr>
          <w:rFonts w:ascii="仿宋_GB2312" w:eastAsia="仿宋_GB2312" w:hint="eastAsia"/>
          <w:color w:val="333333"/>
          <w:sz w:val="32"/>
          <w:szCs w:val="32"/>
        </w:rPr>
        <w:t>（三）发生在境外的旅游不文明行为，由市旅游委通过外事部门、旅游驻外办事机构等途径进行核实。</w:t>
      </w:r>
    </w:p>
    <w:p w:rsidR="00624240" w:rsidRPr="00624240" w:rsidRDefault="00624240" w:rsidP="00624240">
      <w:pPr>
        <w:pStyle w:val="a5"/>
        <w:spacing w:before="75" w:beforeAutospacing="0" w:after="75" w:afterAutospacing="0" w:line="450" w:lineRule="atLeast"/>
        <w:ind w:firstLine="480"/>
        <w:rPr>
          <w:rFonts w:ascii="仿宋_GB2312" w:eastAsia="仿宋_GB2312"/>
          <w:color w:val="333333"/>
          <w:sz w:val="32"/>
          <w:szCs w:val="32"/>
        </w:rPr>
      </w:pPr>
      <w:r w:rsidRPr="00624240">
        <w:rPr>
          <w:rFonts w:ascii="仿宋_GB2312" w:eastAsia="仿宋_GB2312" w:hint="eastAsia"/>
          <w:color w:val="333333"/>
          <w:sz w:val="32"/>
          <w:szCs w:val="32"/>
        </w:rPr>
        <w:t>第十一条 “旅游不文明行为记录”形成前应经“旅游不文明行为记录评审委员会”评审通过。评审委员会由政府部门、法律专家、旅游企业代表、旅游者代表组成，评审主要事项包括：</w:t>
      </w:r>
    </w:p>
    <w:p w:rsidR="00624240" w:rsidRPr="00624240" w:rsidRDefault="00624240" w:rsidP="00624240">
      <w:pPr>
        <w:pStyle w:val="a5"/>
        <w:spacing w:before="75" w:beforeAutospacing="0" w:after="75" w:afterAutospacing="0" w:line="450" w:lineRule="atLeast"/>
        <w:ind w:firstLine="480"/>
        <w:rPr>
          <w:rFonts w:ascii="仿宋_GB2312" w:eastAsia="仿宋_GB2312"/>
          <w:color w:val="333333"/>
          <w:sz w:val="32"/>
          <w:szCs w:val="32"/>
        </w:rPr>
      </w:pPr>
      <w:r w:rsidRPr="00624240">
        <w:rPr>
          <w:rFonts w:ascii="仿宋_GB2312" w:eastAsia="仿宋_GB2312" w:hint="eastAsia"/>
          <w:color w:val="333333"/>
          <w:sz w:val="32"/>
          <w:szCs w:val="32"/>
        </w:rPr>
        <w:t>（一）不文明行为事件是否应当纳入“旅游不文明行为记录”；</w:t>
      </w:r>
    </w:p>
    <w:p w:rsidR="00624240" w:rsidRPr="00624240" w:rsidRDefault="00624240" w:rsidP="00624240">
      <w:pPr>
        <w:pStyle w:val="a5"/>
        <w:spacing w:before="75" w:beforeAutospacing="0" w:after="75" w:afterAutospacing="0" w:line="450" w:lineRule="atLeast"/>
        <w:ind w:firstLine="480"/>
        <w:rPr>
          <w:rFonts w:ascii="仿宋_GB2312" w:eastAsia="仿宋_GB2312"/>
          <w:color w:val="333333"/>
          <w:sz w:val="32"/>
          <w:szCs w:val="32"/>
        </w:rPr>
      </w:pPr>
      <w:r w:rsidRPr="00624240">
        <w:rPr>
          <w:rFonts w:ascii="仿宋_GB2312" w:eastAsia="仿宋_GB2312" w:hint="eastAsia"/>
          <w:color w:val="333333"/>
          <w:sz w:val="32"/>
          <w:szCs w:val="32"/>
        </w:rPr>
        <w:t>（二）确定“旅游不文明行为记录”的信息保存期限；</w:t>
      </w:r>
    </w:p>
    <w:p w:rsidR="00624240" w:rsidRPr="00624240" w:rsidRDefault="00624240" w:rsidP="00624240">
      <w:pPr>
        <w:pStyle w:val="a5"/>
        <w:spacing w:before="75" w:beforeAutospacing="0" w:after="75" w:afterAutospacing="0" w:line="450" w:lineRule="atLeast"/>
        <w:ind w:firstLine="480"/>
        <w:rPr>
          <w:rFonts w:ascii="仿宋_GB2312" w:eastAsia="仿宋_GB2312"/>
          <w:color w:val="333333"/>
          <w:sz w:val="32"/>
          <w:szCs w:val="32"/>
        </w:rPr>
      </w:pPr>
      <w:r w:rsidRPr="00624240">
        <w:rPr>
          <w:rFonts w:ascii="仿宋_GB2312" w:eastAsia="仿宋_GB2312" w:hint="eastAsia"/>
          <w:color w:val="333333"/>
          <w:sz w:val="32"/>
          <w:szCs w:val="32"/>
        </w:rPr>
        <w:t>（三）“旅游不文明行为记录”是否通报相关部门；</w:t>
      </w:r>
    </w:p>
    <w:p w:rsidR="00624240" w:rsidRPr="00624240" w:rsidRDefault="00624240" w:rsidP="00624240">
      <w:pPr>
        <w:pStyle w:val="a5"/>
        <w:spacing w:before="75" w:beforeAutospacing="0" w:after="75" w:afterAutospacing="0" w:line="450" w:lineRule="atLeast"/>
        <w:ind w:firstLine="480"/>
        <w:rPr>
          <w:rFonts w:ascii="仿宋_GB2312" w:eastAsia="仿宋_GB2312"/>
          <w:color w:val="333333"/>
          <w:sz w:val="32"/>
          <w:szCs w:val="32"/>
        </w:rPr>
      </w:pPr>
      <w:r w:rsidRPr="00624240">
        <w:rPr>
          <w:rFonts w:ascii="仿宋_GB2312" w:eastAsia="仿宋_GB2312" w:hint="eastAsia"/>
          <w:color w:val="333333"/>
          <w:sz w:val="32"/>
          <w:szCs w:val="32"/>
        </w:rPr>
        <w:t>（四）对已经形成的“旅游不文明行为记录”的记录期限进行动态调整。</w:t>
      </w:r>
    </w:p>
    <w:p w:rsidR="00624240" w:rsidRPr="00624240" w:rsidRDefault="00624240" w:rsidP="00624240">
      <w:pPr>
        <w:pStyle w:val="a5"/>
        <w:spacing w:before="75" w:beforeAutospacing="0" w:after="75" w:afterAutospacing="0" w:line="450" w:lineRule="atLeast"/>
        <w:ind w:firstLine="480"/>
        <w:rPr>
          <w:rFonts w:ascii="仿宋_GB2312" w:eastAsia="仿宋_GB2312"/>
          <w:color w:val="333333"/>
          <w:sz w:val="32"/>
          <w:szCs w:val="32"/>
        </w:rPr>
      </w:pPr>
      <w:r w:rsidRPr="00624240">
        <w:rPr>
          <w:rFonts w:ascii="仿宋_GB2312" w:eastAsia="仿宋_GB2312" w:hint="eastAsia"/>
          <w:color w:val="333333"/>
          <w:sz w:val="32"/>
          <w:szCs w:val="32"/>
        </w:rPr>
        <w:lastRenderedPageBreak/>
        <w:t>第十二条 “旅游不文明行为记录”信息保存期限为1年至5年，实行动态管理。记录期满由市旅游委将网上公示信息撤销，转为内部存档资料。</w:t>
      </w:r>
    </w:p>
    <w:p w:rsidR="00624240" w:rsidRPr="00624240" w:rsidRDefault="00624240" w:rsidP="00624240">
      <w:pPr>
        <w:pStyle w:val="a5"/>
        <w:spacing w:before="75" w:beforeAutospacing="0" w:after="75" w:afterAutospacing="0" w:line="450" w:lineRule="atLeast"/>
        <w:ind w:firstLine="480"/>
        <w:rPr>
          <w:rFonts w:ascii="仿宋_GB2312" w:eastAsia="仿宋_GB2312"/>
          <w:color w:val="333333"/>
          <w:sz w:val="32"/>
          <w:szCs w:val="32"/>
        </w:rPr>
      </w:pPr>
      <w:r w:rsidRPr="00624240">
        <w:rPr>
          <w:rFonts w:ascii="仿宋_GB2312" w:eastAsia="仿宋_GB2312" w:hint="eastAsia"/>
          <w:color w:val="333333"/>
          <w:sz w:val="32"/>
          <w:szCs w:val="32"/>
        </w:rPr>
        <w:t>（一）旅游不文明行为当事人违反刑法并被追究刑事责任的，信息保存期限为3年至5年；</w:t>
      </w:r>
    </w:p>
    <w:p w:rsidR="00624240" w:rsidRPr="00624240" w:rsidRDefault="00624240" w:rsidP="00624240">
      <w:pPr>
        <w:pStyle w:val="a5"/>
        <w:spacing w:before="75" w:beforeAutospacing="0" w:after="75" w:afterAutospacing="0" w:line="450" w:lineRule="atLeast"/>
        <w:ind w:firstLine="480"/>
        <w:rPr>
          <w:rFonts w:ascii="仿宋_GB2312" w:eastAsia="仿宋_GB2312"/>
          <w:color w:val="333333"/>
          <w:sz w:val="32"/>
          <w:szCs w:val="32"/>
        </w:rPr>
      </w:pPr>
      <w:r w:rsidRPr="00624240">
        <w:rPr>
          <w:rFonts w:ascii="仿宋_GB2312" w:eastAsia="仿宋_GB2312" w:hint="eastAsia"/>
          <w:color w:val="333333"/>
          <w:sz w:val="32"/>
          <w:szCs w:val="32"/>
        </w:rPr>
        <w:t>（二）旅游不文明行为当事人受到行政处罚或法院判决承担责任的，信息保存期限为2年至4年；</w:t>
      </w:r>
    </w:p>
    <w:p w:rsidR="00624240" w:rsidRPr="00624240" w:rsidRDefault="00624240" w:rsidP="00624240">
      <w:pPr>
        <w:pStyle w:val="a5"/>
        <w:spacing w:before="75" w:beforeAutospacing="0" w:after="75" w:afterAutospacing="0" w:line="450" w:lineRule="atLeast"/>
        <w:ind w:firstLine="480"/>
        <w:rPr>
          <w:rFonts w:ascii="仿宋_GB2312" w:eastAsia="仿宋_GB2312"/>
          <w:color w:val="333333"/>
          <w:sz w:val="32"/>
          <w:szCs w:val="32"/>
        </w:rPr>
      </w:pPr>
      <w:r w:rsidRPr="00624240">
        <w:rPr>
          <w:rFonts w:ascii="仿宋_GB2312" w:eastAsia="仿宋_GB2312" w:hint="eastAsia"/>
          <w:color w:val="333333"/>
          <w:sz w:val="32"/>
          <w:szCs w:val="32"/>
        </w:rPr>
        <w:t>（三）旅游不文明行为未受到法律法规处罚，但造成严重社会影响的，信息保存期限为1年至3年。</w:t>
      </w:r>
    </w:p>
    <w:p w:rsidR="00624240" w:rsidRPr="00624240" w:rsidRDefault="00624240" w:rsidP="00624240">
      <w:pPr>
        <w:pStyle w:val="a5"/>
        <w:spacing w:before="75" w:beforeAutospacing="0" w:after="75" w:afterAutospacing="0" w:line="450" w:lineRule="atLeast"/>
        <w:ind w:firstLine="480"/>
        <w:rPr>
          <w:rFonts w:ascii="仿宋_GB2312" w:eastAsia="仿宋_GB2312"/>
          <w:color w:val="333333"/>
          <w:sz w:val="32"/>
          <w:szCs w:val="32"/>
        </w:rPr>
      </w:pPr>
      <w:r w:rsidRPr="00624240">
        <w:rPr>
          <w:rFonts w:ascii="仿宋_GB2312" w:eastAsia="仿宋_GB2312" w:hint="eastAsia"/>
          <w:color w:val="333333"/>
          <w:sz w:val="32"/>
          <w:szCs w:val="32"/>
        </w:rPr>
        <w:t>（四）“旅游不文明行为记录”形成后，根据被记录人采取补救措施挽回不良影响的程度、对文明旅游宣传引导的社会效果，经评审委员会审议后可缩短记录期限。</w:t>
      </w:r>
    </w:p>
    <w:p w:rsidR="00624240" w:rsidRPr="00624240" w:rsidRDefault="00624240" w:rsidP="00624240">
      <w:pPr>
        <w:pStyle w:val="a5"/>
        <w:spacing w:before="75" w:beforeAutospacing="0" w:after="75" w:afterAutospacing="0" w:line="450" w:lineRule="atLeast"/>
        <w:ind w:firstLine="480"/>
        <w:rPr>
          <w:rFonts w:ascii="仿宋_GB2312" w:eastAsia="仿宋_GB2312"/>
          <w:color w:val="333333"/>
          <w:sz w:val="32"/>
          <w:szCs w:val="32"/>
        </w:rPr>
      </w:pPr>
      <w:r w:rsidRPr="00624240">
        <w:rPr>
          <w:rFonts w:ascii="仿宋_GB2312" w:eastAsia="仿宋_GB2312" w:hint="eastAsia"/>
          <w:color w:val="333333"/>
          <w:sz w:val="32"/>
          <w:szCs w:val="32"/>
        </w:rPr>
        <w:t>第十三条 “旅游不文明行为记录”形成后，按照信息保存期限要求在“北京市旅游行业信用信息网”、“信用北京”、首都</w:t>
      </w:r>
      <w:proofErr w:type="gramStart"/>
      <w:r w:rsidRPr="00624240">
        <w:rPr>
          <w:rFonts w:ascii="仿宋_GB2312" w:eastAsia="仿宋_GB2312" w:hint="eastAsia"/>
          <w:color w:val="333333"/>
          <w:sz w:val="32"/>
          <w:szCs w:val="32"/>
        </w:rPr>
        <w:t>文明网</w:t>
      </w:r>
      <w:proofErr w:type="gramEnd"/>
      <w:r w:rsidRPr="00624240">
        <w:rPr>
          <w:rFonts w:ascii="仿宋_GB2312" w:eastAsia="仿宋_GB2312" w:hint="eastAsia"/>
          <w:color w:val="333333"/>
          <w:sz w:val="32"/>
          <w:szCs w:val="32"/>
        </w:rPr>
        <w:t>“诚信建设”专题网页“曝光台”等网站同时公布，并上报国家旅游局。</w:t>
      </w:r>
    </w:p>
    <w:p w:rsidR="00624240" w:rsidRPr="00624240" w:rsidRDefault="00624240" w:rsidP="00624240">
      <w:pPr>
        <w:pStyle w:val="a5"/>
        <w:spacing w:before="75" w:beforeAutospacing="0" w:after="75" w:afterAutospacing="0" w:line="450" w:lineRule="atLeast"/>
        <w:ind w:firstLine="480"/>
        <w:rPr>
          <w:rFonts w:ascii="仿宋_GB2312" w:eastAsia="仿宋_GB2312"/>
          <w:color w:val="333333"/>
          <w:sz w:val="32"/>
          <w:szCs w:val="32"/>
        </w:rPr>
      </w:pPr>
      <w:r w:rsidRPr="00624240">
        <w:rPr>
          <w:rFonts w:ascii="仿宋_GB2312" w:eastAsia="仿宋_GB2312" w:hint="eastAsia"/>
          <w:color w:val="333333"/>
          <w:sz w:val="32"/>
          <w:szCs w:val="32"/>
        </w:rPr>
        <w:t>第十四条 “旅游不文明行为记录”形成后，旅游主管部门应当将相关信息通报或送达当事人本人，并告知其有申辩的权利，当事人在接到申辩通知后30个工作日内，有权利进行申辩。旅游主管部门在接到申辩后30个工作日内予以</w:t>
      </w:r>
      <w:r w:rsidRPr="00624240">
        <w:rPr>
          <w:rFonts w:ascii="仿宋_GB2312" w:eastAsia="仿宋_GB2312" w:hint="eastAsia"/>
          <w:color w:val="333333"/>
          <w:sz w:val="32"/>
          <w:szCs w:val="32"/>
        </w:rPr>
        <w:lastRenderedPageBreak/>
        <w:t>书面回复。申辩理由被采纳的，可依据当事人申辩的理由调整记录期限或取消记录。</w:t>
      </w:r>
    </w:p>
    <w:p w:rsidR="00624240" w:rsidRPr="00624240" w:rsidRDefault="00624240" w:rsidP="00624240">
      <w:pPr>
        <w:pStyle w:val="a5"/>
        <w:spacing w:before="75" w:beforeAutospacing="0" w:after="75" w:afterAutospacing="0" w:line="450" w:lineRule="atLeast"/>
        <w:ind w:firstLine="480"/>
        <w:rPr>
          <w:rFonts w:ascii="仿宋_GB2312" w:eastAsia="仿宋_GB2312"/>
          <w:color w:val="333333"/>
          <w:sz w:val="32"/>
          <w:szCs w:val="32"/>
        </w:rPr>
      </w:pPr>
      <w:r w:rsidRPr="00624240">
        <w:rPr>
          <w:rFonts w:ascii="仿宋_GB2312" w:eastAsia="仿宋_GB2312" w:hint="eastAsia"/>
          <w:color w:val="333333"/>
          <w:sz w:val="32"/>
          <w:szCs w:val="32"/>
        </w:rPr>
        <w:t>当事人申辩期间不影响信息公布。</w:t>
      </w:r>
    </w:p>
    <w:p w:rsidR="00624240" w:rsidRPr="00624240" w:rsidRDefault="00624240" w:rsidP="00624240">
      <w:pPr>
        <w:pStyle w:val="a5"/>
        <w:spacing w:before="75" w:beforeAutospacing="0" w:after="75" w:afterAutospacing="0" w:line="450" w:lineRule="atLeast"/>
        <w:ind w:firstLine="480"/>
        <w:rPr>
          <w:rFonts w:ascii="仿宋_GB2312" w:eastAsia="仿宋_GB2312"/>
          <w:color w:val="333333"/>
          <w:sz w:val="32"/>
          <w:szCs w:val="32"/>
        </w:rPr>
      </w:pPr>
      <w:r w:rsidRPr="00624240">
        <w:rPr>
          <w:rFonts w:ascii="仿宋_GB2312" w:eastAsia="仿宋_GB2312" w:hint="eastAsia"/>
          <w:color w:val="333333"/>
          <w:sz w:val="32"/>
          <w:szCs w:val="32"/>
        </w:rPr>
        <w:t>第十五条</w:t>
      </w:r>
      <w:r w:rsidRPr="00624240">
        <w:rPr>
          <w:rFonts w:ascii="仿宋_GB2312" w:eastAsia="仿宋_GB2312" w:hint="eastAsia"/>
          <w:color w:val="333333"/>
          <w:sz w:val="32"/>
          <w:szCs w:val="32"/>
        </w:rPr>
        <w:t> </w:t>
      </w:r>
      <w:r w:rsidRPr="00624240">
        <w:rPr>
          <w:rFonts w:ascii="仿宋_GB2312" w:eastAsia="仿宋_GB2312" w:hint="eastAsia"/>
          <w:color w:val="333333"/>
          <w:sz w:val="32"/>
          <w:szCs w:val="32"/>
        </w:rPr>
        <w:t xml:space="preserve"> 对于公示的“旅游不文明行为记录”，由市</w:t>
      </w:r>
      <w:proofErr w:type="gramStart"/>
      <w:r w:rsidRPr="00624240">
        <w:rPr>
          <w:rFonts w:ascii="仿宋_GB2312" w:eastAsia="仿宋_GB2312" w:hint="eastAsia"/>
          <w:color w:val="333333"/>
          <w:sz w:val="32"/>
          <w:szCs w:val="32"/>
        </w:rPr>
        <w:t>旅游委视情节</w:t>
      </w:r>
      <w:proofErr w:type="gramEnd"/>
      <w:r w:rsidRPr="00624240">
        <w:rPr>
          <w:rFonts w:ascii="仿宋_GB2312" w:eastAsia="仿宋_GB2312" w:hint="eastAsia"/>
          <w:color w:val="333333"/>
          <w:sz w:val="32"/>
          <w:szCs w:val="32"/>
        </w:rPr>
        <w:t>不同向相关部门出具《北京市不文明游客/旅游从业人员联合惩戒建议函》，同时向不文明游客/旅游从业人员本人单位或街道出具《告知函》，请各部门在职责范围内对不文明游客或旅游从业人员采取相应的联合惩戒措施。视情节不同，通过内部信息平台，向旅游行业协会、旅行社、A级景区、星级饭店进行通报。进一步加强对不文明游客和不文明旅游从业人员的约束和惩戒力度，构建“一处受罚，处处受限”的联合惩戒工作机制。</w:t>
      </w:r>
    </w:p>
    <w:p w:rsidR="00624240" w:rsidRPr="00624240" w:rsidRDefault="00624240" w:rsidP="00624240">
      <w:pPr>
        <w:pStyle w:val="a5"/>
        <w:spacing w:before="75" w:beforeAutospacing="0" w:after="75" w:afterAutospacing="0" w:line="450" w:lineRule="atLeast"/>
        <w:ind w:firstLine="480"/>
        <w:rPr>
          <w:rFonts w:ascii="仿宋_GB2312" w:eastAsia="仿宋_GB2312"/>
          <w:color w:val="333333"/>
          <w:sz w:val="32"/>
          <w:szCs w:val="32"/>
        </w:rPr>
      </w:pPr>
      <w:r w:rsidRPr="00624240">
        <w:rPr>
          <w:rFonts w:ascii="仿宋_GB2312" w:eastAsia="仿宋_GB2312" w:hint="eastAsia"/>
          <w:color w:val="333333"/>
          <w:sz w:val="32"/>
          <w:szCs w:val="32"/>
        </w:rPr>
        <w:t>（一）对“不文明游客”联合惩戒措施包括：</w:t>
      </w:r>
    </w:p>
    <w:p w:rsidR="00624240" w:rsidRPr="00624240" w:rsidRDefault="00624240" w:rsidP="00624240">
      <w:pPr>
        <w:pStyle w:val="a5"/>
        <w:spacing w:before="75" w:beforeAutospacing="0" w:after="75" w:afterAutospacing="0" w:line="450" w:lineRule="atLeast"/>
        <w:ind w:firstLine="480"/>
        <w:rPr>
          <w:rFonts w:ascii="仿宋_GB2312" w:eastAsia="仿宋_GB2312"/>
          <w:color w:val="333333"/>
          <w:sz w:val="32"/>
          <w:szCs w:val="32"/>
        </w:rPr>
      </w:pPr>
      <w:r w:rsidRPr="00624240">
        <w:rPr>
          <w:rFonts w:ascii="仿宋_GB2312" w:eastAsia="仿宋_GB2312" w:hint="eastAsia"/>
          <w:color w:val="333333"/>
          <w:sz w:val="32"/>
          <w:szCs w:val="32"/>
        </w:rPr>
        <w:t>旅行社对在记录期内的不文明游客可以不提供服务，不予办理组团出境旅游。记录期过后，经出具遵守文明旅游规定保证书后旅行社可接受报名参加出境旅游团队。在提供旅游服务时，旅行社可以限制其享受一定的旅游优惠政策。各旅游经营单位在旅游高峰期间，可以限制其购票参观景区、入住酒店、参团旅游。</w:t>
      </w:r>
    </w:p>
    <w:p w:rsidR="00624240" w:rsidRPr="00624240" w:rsidRDefault="00624240" w:rsidP="00624240">
      <w:pPr>
        <w:pStyle w:val="a5"/>
        <w:spacing w:before="75" w:beforeAutospacing="0" w:after="75" w:afterAutospacing="0" w:line="450" w:lineRule="atLeast"/>
        <w:ind w:firstLine="480"/>
        <w:rPr>
          <w:rFonts w:ascii="仿宋_GB2312" w:eastAsia="仿宋_GB2312"/>
          <w:color w:val="333333"/>
          <w:sz w:val="32"/>
          <w:szCs w:val="32"/>
        </w:rPr>
      </w:pPr>
      <w:r w:rsidRPr="00624240">
        <w:rPr>
          <w:rFonts w:ascii="仿宋_GB2312" w:eastAsia="仿宋_GB2312" w:hint="eastAsia"/>
          <w:color w:val="333333"/>
          <w:sz w:val="32"/>
          <w:szCs w:val="32"/>
        </w:rPr>
        <w:t>旅游主管部门在审查旅行社出境旅游团队名单时，对在记录期内的不文明游客严格履行审批程序。公安、航空、铁</w:t>
      </w:r>
      <w:r w:rsidRPr="00624240">
        <w:rPr>
          <w:rFonts w:ascii="仿宋_GB2312" w:eastAsia="仿宋_GB2312" w:hint="eastAsia"/>
          <w:color w:val="333333"/>
          <w:sz w:val="32"/>
          <w:szCs w:val="32"/>
        </w:rPr>
        <w:lastRenderedPageBreak/>
        <w:t>路、机场安检等相关部门对记录期内的不文明游客可依照有关法律法规采取一定的警示约束措施。</w:t>
      </w:r>
    </w:p>
    <w:p w:rsidR="00624240" w:rsidRPr="00624240" w:rsidRDefault="00624240" w:rsidP="00624240">
      <w:pPr>
        <w:pStyle w:val="a5"/>
        <w:spacing w:before="75" w:beforeAutospacing="0" w:after="75" w:afterAutospacing="0" w:line="450" w:lineRule="atLeast"/>
        <w:ind w:firstLine="480"/>
        <w:rPr>
          <w:rFonts w:ascii="仿宋_GB2312" w:eastAsia="仿宋_GB2312"/>
          <w:color w:val="333333"/>
          <w:sz w:val="32"/>
          <w:szCs w:val="32"/>
        </w:rPr>
      </w:pPr>
      <w:r w:rsidRPr="00624240">
        <w:rPr>
          <w:rFonts w:ascii="仿宋_GB2312" w:eastAsia="仿宋_GB2312" w:hint="eastAsia"/>
          <w:color w:val="333333"/>
          <w:sz w:val="32"/>
          <w:szCs w:val="32"/>
        </w:rPr>
        <w:t>（二）对“不文明旅游从业人员”联合惩戒措施包括：</w:t>
      </w:r>
    </w:p>
    <w:p w:rsidR="00624240" w:rsidRPr="00624240" w:rsidRDefault="00624240" w:rsidP="00624240">
      <w:pPr>
        <w:pStyle w:val="a5"/>
        <w:spacing w:before="75" w:beforeAutospacing="0" w:after="75" w:afterAutospacing="0" w:line="450" w:lineRule="atLeast"/>
        <w:ind w:firstLine="480"/>
        <w:rPr>
          <w:rFonts w:ascii="仿宋_GB2312" w:eastAsia="仿宋_GB2312"/>
          <w:color w:val="333333"/>
          <w:sz w:val="32"/>
          <w:szCs w:val="32"/>
        </w:rPr>
      </w:pPr>
      <w:r w:rsidRPr="00624240">
        <w:rPr>
          <w:rFonts w:ascii="仿宋_GB2312" w:eastAsia="仿宋_GB2312" w:hint="eastAsia"/>
          <w:color w:val="333333"/>
          <w:sz w:val="32"/>
          <w:szCs w:val="32"/>
        </w:rPr>
        <w:t>各旅游经营单位可以将“旅游不文明行为记录”纳入员工绩效考评范畴，对被记录者予以一定的惩戒，也可以在一定范围内进行通报批评，暂停其从事旅游经营和服务工作，离岗培训，培训合格后方可恢复。</w:t>
      </w:r>
    </w:p>
    <w:p w:rsidR="00624240" w:rsidRPr="00624240" w:rsidRDefault="00624240" w:rsidP="00624240">
      <w:pPr>
        <w:pStyle w:val="a5"/>
        <w:spacing w:before="75" w:beforeAutospacing="0" w:after="75" w:afterAutospacing="0" w:line="450" w:lineRule="atLeast"/>
        <w:ind w:firstLine="480"/>
        <w:rPr>
          <w:rFonts w:ascii="仿宋_GB2312" w:eastAsia="仿宋_GB2312"/>
          <w:color w:val="333333"/>
          <w:sz w:val="32"/>
          <w:szCs w:val="32"/>
        </w:rPr>
      </w:pPr>
      <w:r w:rsidRPr="00624240">
        <w:rPr>
          <w:rFonts w:ascii="仿宋_GB2312" w:eastAsia="仿宋_GB2312" w:hint="eastAsia"/>
          <w:color w:val="333333"/>
          <w:sz w:val="32"/>
          <w:szCs w:val="32"/>
        </w:rPr>
        <w:t>各区旅游主管部门、各提升首都公民旅游文明素质联席会议成员单位及市级相关部门、旅游行业协会，对记录期内的不文明旅游从业人员，在授予荣誉证书、嘉奖和表彰等荣誉性称号时应慎重考虑。</w:t>
      </w:r>
    </w:p>
    <w:p w:rsidR="00624240" w:rsidRPr="00624240" w:rsidRDefault="00624240" w:rsidP="00624240">
      <w:pPr>
        <w:pStyle w:val="a5"/>
        <w:spacing w:before="75" w:beforeAutospacing="0" w:after="75" w:afterAutospacing="0" w:line="450" w:lineRule="atLeast"/>
        <w:ind w:firstLine="480"/>
        <w:rPr>
          <w:rFonts w:ascii="仿宋_GB2312" w:eastAsia="仿宋_GB2312"/>
          <w:color w:val="333333"/>
          <w:sz w:val="32"/>
          <w:szCs w:val="32"/>
        </w:rPr>
      </w:pPr>
      <w:r w:rsidRPr="00624240">
        <w:rPr>
          <w:rFonts w:ascii="仿宋_GB2312" w:eastAsia="仿宋_GB2312" w:hint="eastAsia"/>
          <w:color w:val="333333"/>
          <w:sz w:val="32"/>
          <w:szCs w:val="32"/>
        </w:rPr>
        <w:t>第十六条</w:t>
      </w:r>
      <w:r w:rsidRPr="00624240">
        <w:rPr>
          <w:rFonts w:ascii="仿宋_GB2312" w:eastAsia="仿宋_GB2312" w:hint="eastAsia"/>
          <w:color w:val="333333"/>
          <w:sz w:val="32"/>
          <w:szCs w:val="32"/>
        </w:rPr>
        <w:t> </w:t>
      </w:r>
      <w:r w:rsidRPr="00624240">
        <w:rPr>
          <w:rFonts w:ascii="仿宋_GB2312" w:eastAsia="仿宋_GB2312" w:hint="eastAsia"/>
          <w:color w:val="333333"/>
          <w:sz w:val="32"/>
          <w:szCs w:val="32"/>
        </w:rPr>
        <w:t xml:space="preserve"> 国家工作人员故意提供错误信息或篡改、损毁、非法使用、发布“旅游不文明行为记录”信息，按照有关规定对相关责任人员进行行政处分；情节严重的，依法追究法律责任。</w:t>
      </w:r>
    </w:p>
    <w:p w:rsidR="00624240" w:rsidRPr="00624240" w:rsidRDefault="00624240" w:rsidP="00624240">
      <w:pPr>
        <w:pStyle w:val="a5"/>
        <w:spacing w:before="75" w:beforeAutospacing="0" w:after="75" w:afterAutospacing="0" w:line="450" w:lineRule="atLeast"/>
        <w:ind w:firstLine="480"/>
        <w:rPr>
          <w:rFonts w:ascii="仿宋_GB2312" w:eastAsia="仿宋_GB2312"/>
          <w:color w:val="333333"/>
          <w:sz w:val="32"/>
          <w:szCs w:val="32"/>
        </w:rPr>
      </w:pPr>
      <w:r w:rsidRPr="00624240">
        <w:rPr>
          <w:rFonts w:ascii="仿宋_GB2312" w:eastAsia="仿宋_GB2312" w:hint="eastAsia"/>
          <w:color w:val="333333"/>
          <w:sz w:val="32"/>
          <w:szCs w:val="32"/>
        </w:rPr>
        <w:t>第十七条</w:t>
      </w:r>
      <w:r w:rsidRPr="00624240">
        <w:rPr>
          <w:rFonts w:ascii="仿宋_GB2312" w:eastAsia="仿宋_GB2312" w:hint="eastAsia"/>
          <w:color w:val="333333"/>
          <w:sz w:val="32"/>
          <w:szCs w:val="32"/>
        </w:rPr>
        <w:t> </w:t>
      </w:r>
      <w:r w:rsidRPr="00624240">
        <w:rPr>
          <w:rFonts w:ascii="仿宋_GB2312" w:eastAsia="仿宋_GB2312" w:hint="eastAsia"/>
          <w:color w:val="333333"/>
          <w:sz w:val="32"/>
          <w:szCs w:val="32"/>
        </w:rPr>
        <w:t xml:space="preserve"> 本办法自发布之日起实施，由北京市旅游发展委员会负责解释。</w:t>
      </w:r>
    </w:p>
    <w:p w:rsidR="007C6AA8" w:rsidRPr="00624240" w:rsidRDefault="007C6AA8">
      <w:pPr>
        <w:rPr>
          <w:rFonts w:ascii="仿宋_GB2312" w:eastAsia="仿宋_GB2312"/>
          <w:sz w:val="32"/>
          <w:szCs w:val="32"/>
        </w:rPr>
      </w:pPr>
    </w:p>
    <w:sectPr w:rsidR="007C6AA8" w:rsidRPr="0062424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4683" w:rsidRDefault="00514683" w:rsidP="00624240">
      <w:r>
        <w:separator/>
      </w:r>
    </w:p>
  </w:endnote>
  <w:endnote w:type="continuationSeparator" w:id="0">
    <w:p w:rsidR="00514683" w:rsidRDefault="00514683" w:rsidP="00624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4683" w:rsidRDefault="00514683" w:rsidP="00624240">
      <w:r>
        <w:separator/>
      </w:r>
    </w:p>
  </w:footnote>
  <w:footnote w:type="continuationSeparator" w:id="0">
    <w:p w:rsidR="00514683" w:rsidRDefault="00514683" w:rsidP="006242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3A6"/>
    <w:rsid w:val="00514683"/>
    <w:rsid w:val="00624240"/>
    <w:rsid w:val="007B2B24"/>
    <w:rsid w:val="007C6AA8"/>
    <w:rsid w:val="00E837E3"/>
    <w:rsid w:val="00FA63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242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24240"/>
    <w:rPr>
      <w:sz w:val="18"/>
      <w:szCs w:val="18"/>
    </w:rPr>
  </w:style>
  <w:style w:type="paragraph" w:styleId="a4">
    <w:name w:val="footer"/>
    <w:basedOn w:val="a"/>
    <w:link w:val="Char0"/>
    <w:uiPriority w:val="99"/>
    <w:unhideWhenUsed/>
    <w:rsid w:val="00624240"/>
    <w:pPr>
      <w:tabs>
        <w:tab w:val="center" w:pos="4153"/>
        <w:tab w:val="right" w:pos="8306"/>
      </w:tabs>
      <w:snapToGrid w:val="0"/>
      <w:jc w:val="left"/>
    </w:pPr>
    <w:rPr>
      <w:sz w:val="18"/>
      <w:szCs w:val="18"/>
    </w:rPr>
  </w:style>
  <w:style w:type="character" w:customStyle="1" w:styleId="Char0">
    <w:name w:val="页脚 Char"/>
    <w:basedOn w:val="a0"/>
    <w:link w:val="a4"/>
    <w:uiPriority w:val="99"/>
    <w:rsid w:val="00624240"/>
    <w:rPr>
      <w:sz w:val="18"/>
      <w:szCs w:val="18"/>
    </w:rPr>
  </w:style>
  <w:style w:type="paragraph" w:styleId="a5">
    <w:name w:val="Normal (Web)"/>
    <w:basedOn w:val="a"/>
    <w:uiPriority w:val="99"/>
    <w:semiHidden/>
    <w:unhideWhenUsed/>
    <w:rsid w:val="00624240"/>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242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24240"/>
    <w:rPr>
      <w:sz w:val="18"/>
      <w:szCs w:val="18"/>
    </w:rPr>
  </w:style>
  <w:style w:type="paragraph" w:styleId="a4">
    <w:name w:val="footer"/>
    <w:basedOn w:val="a"/>
    <w:link w:val="Char0"/>
    <w:uiPriority w:val="99"/>
    <w:unhideWhenUsed/>
    <w:rsid w:val="00624240"/>
    <w:pPr>
      <w:tabs>
        <w:tab w:val="center" w:pos="4153"/>
        <w:tab w:val="right" w:pos="8306"/>
      </w:tabs>
      <w:snapToGrid w:val="0"/>
      <w:jc w:val="left"/>
    </w:pPr>
    <w:rPr>
      <w:sz w:val="18"/>
      <w:szCs w:val="18"/>
    </w:rPr>
  </w:style>
  <w:style w:type="character" w:customStyle="1" w:styleId="Char0">
    <w:name w:val="页脚 Char"/>
    <w:basedOn w:val="a0"/>
    <w:link w:val="a4"/>
    <w:uiPriority w:val="99"/>
    <w:rsid w:val="00624240"/>
    <w:rPr>
      <w:sz w:val="18"/>
      <w:szCs w:val="18"/>
    </w:rPr>
  </w:style>
  <w:style w:type="paragraph" w:styleId="a5">
    <w:name w:val="Normal (Web)"/>
    <w:basedOn w:val="a"/>
    <w:uiPriority w:val="99"/>
    <w:semiHidden/>
    <w:unhideWhenUsed/>
    <w:rsid w:val="0062424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9198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693</Words>
  <Characters>3956</Characters>
  <Application>Microsoft Office Word</Application>
  <DocSecurity>0</DocSecurity>
  <Lines>32</Lines>
  <Paragraphs>9</Paragraphs>
  <ScaleCrop>false</ScaleCrop>
  <Company/>
  <LinksUpToDate>false</LinksUpToDate>
  <CharactersWithSpaces>4640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渠方琪</dc:creator>
  <cp:lastModifiedBy>渠方琪</cp:lastModifiedBy>
  <cp:revision>3</cp:revision>
  <dcterms:created xsi:type="dcterms:W3CDTF">2022-09-27T09:18:00Z</dcterms:created>
  <dcterms:modified xsi:type="dcterms:W3CDTF">2022-10-17T09:34:00Z</dcterms:modified>
</cp:coreProperties>
</file>