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7" w:lineRule="exact"/>
        <w:rPr>
          <w:rFonts w:ascii="ISJPCO+FZLTZHK--GBK1-0" w:hAnsi="Calibri"/>
          <w:color w:val="000000"/>
          <w:sz w:val="58"/>
          <w:szCs w:val="22"/>
          <w:lang w:val="en-US" w:eastAsia="en-US" w:bidi="ar-SA"/>
        </w:rPr>
      </w:pPr>
      <w:r>
        <w:pict>
          <v:shape id="_x0000_s1025" o:spid="_x0000_s1025" o:spt="75" type="#_x0000_t75" style="position:absolute;left:0pt;margin-left:-1pt;margin-top:-1pt;height:809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ISJPCO+FZLTZHK--GBK1-0" w:hAnsi="ISJPCO+FZLTZHK--GBK1-0" w:cs="ISJPCO+FZLTZHK--GBK1-0"/>
          <w:color w:val="FFFFFF"/>
          <w:spacing w:val="54"/>
          <w:sz w:val="58"/>
          <w:szCs w:val="22"/>
          <w:lang w:val="en-US" w:eastAsia="en-US" w:bidi="ar-SA"/>
        </w:rPr>
        <w:t>门头沟区</w:t>
      </w:r>
    </w:p>
    <w:p>
      <w:pPr>
        <w:spacing w:before="192" w:line="762" w:lineRule="exact"/>
        <w:rPr>
          <w:rFonts w:ascii="ISJPCO+FZLTZHK--GBK1-0"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pace="720" w:num="1"/>
          <w:docGrid w:linePitch="1" w:charSpace="0"/>
        </w:sectPr>
      </w:pPr>
      <w:r>
        <w:rPr>
          <w:rFonts w:ascii="ISJPCO+FZLTZHK--GBK1-0" w:hAnsi="ISJPCO+FZLTZHK--GBK1-0" w:cs="ISJPCO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r>
        <w:pict>
          <v:shape id="_x0000_s1026" o:spid="_x0000_s1026" o:spt="75" type="#_x0000_t75" style="position:absolute;left:0pt;margin-left:-1pt;margin-top:-1pt;height:809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spacing w:line="269" w:lineRule="exact"/>
        <w:ind w:left="4737"/>
        <w:rPr>
          <w:rFonts w:ascii="JLPMWO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27" o:spid="_x0000_s1027" o:spt="75" type="#_x0000_t75" style="position:absolute;left:0pt;margin-left:296.75pt;margin-top:33.45pt;height:9.7pt;width:8.25pt;mso-position-horizontal-relative:page;mso-position-vertical-relative:page;z-index:-25154969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535.85pt;margin-top:32.7pt;height:11.9pt;width:68.95pt;mso-position-horizontal-relative:page;mso-position-vertical-relative:page;z-index:-25156198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-1pt;margin-top:760.65pt;height:10.5pt;width:597pt;mso-position-horizontal-relative:page;mso-position-vertical-relative:page;z-index:-25157427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70.35pt;margin-top:679.95pt;height:70.85pt;width:454.55pt;mso-position-horizontal-relative:page;mso-position-vertical-relative:page;z-index:-25158656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31" o:spid="_x0000_s1031" o:spt="75" type="#_x0000_t75" style="position:absolute;left:0pt;margin-left:69.85pt;margin-top:69pt;height:24.7pt;width:455.55pt;mso-position-horizontal-relative:page;mso-position-vertical-relative:page;z-index:-25159987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307.4pt;margin-top:526pt;height:114.95pt;width:160.6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33" o:spid="_x0000_s1033" o:spt="75" type="#_x0000_t75" style="position:absolute;left:0pt;margin-left:307.4pt;margin-top:402.05pt;height:115.45pt;width:160.6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4" o:spid="_x0000_s1034" o:spt="75" type="#_x0000_t75" style="position:absolute;left:0pt;margin-left:119.45pt;margin-top:403.5pt;height:236.3pt;width:177.7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JLPMWO+FZLTZHK--GBK1-0" w:hAnsi="JLPMWO+FZLTZHK--GBK1-0" w:cs="JLPMWO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门头沟区优秀社区（行政村）综合文化室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DPFBBW+FZLTDHK--GBK1-0" w:hAnsi="DPFBBW+FZLTDHK--GBK1-0" w:cs="DPFBBW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大峪南路二社区综合文化活动室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5"/>
          <w:sz w:val="19"/>
          <w:szCs w:val="22"/>
          <w:lang w:val="en-US" w:eastAsia="en-US" w:bidi="ar-SA"/>
        </w:rPr>
        <w:t>大峪南路二社区综合文化活动室成立于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2000</w:t>
      </w:r>
      <w:r>
        <w:rPr>
          <w:rFonts w:hAnsiTheme="minorHAnsi" w:eastAsiaTheme="minorEastAsia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5"/>
          <w:sz w:val="19"/>
          <w:szCs w:val="22"/>
          <w:lang w:val="en-US" w:eastAsia="en-US" w:bidi="ar-SA"/>
        </w:rPr>
        <w:t>年，位于门头沟区大峪南路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26</w:t>
      </w:r>
      <w:r>
        <w:rPr>
          <w:rFonts w:hAnsiTheme="minorHAnsi" w:eastAsiaTheme="minorEastAsia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4"/>
          <w:sz w:val="19"/>
          <w:szCs w:val="22"/>
          <w:lang w:val="en-US" w:eastAsia="en-US" w:bidi="ar-SA"/>
        </w:rPr>
        <w:t>楼前平房，占地面积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t>200</w:t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余平米。文化设施完善，设有图书阅览室、文化活动室、棋牌室等，由原自行车棚改造而成。活动室配备灯光、</w:t>
      </w:r>
      <w:r>
        <w:rPr>
          <w:rFonts w:ascii="UWMGBQ+FZLTXHJW--GB1-0" w:hAnsi="UWMGBQ+FZLTXHJW--GB1-0" w:cs="UWMGBQ+FZLTXHJW--GB1-0" w:eastAsiaTheme="minorEastAsia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音响、卡拉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4"/>
          <w:sz w:val="19"/>
          <w:szCs w:val="22"/>
          <w:lang w:val="en-US" w:eastAsia="en-US" w:bidi="ar-SA"/>
        </w:rPr>
        <w:t>OK、液晶电视等设备，活动安排充实，利用率高，能够满足不同年龄、不同层次、不同类型居</w:t>
      </w:r>
      <w:r>
        <w:rPr>
          <w:rFonts w:ascii="UWMGBQ+FZLTXHJW--GB1-0" w:hAnsi="UWMGBQ+FZLTXHJW--GB1-0" w:cs="UWMGBQ+FZLTXHJW--GB1-0" w:eastAsiaTheme="minorEastAsia"/>
          <w:color w:val="221E1F"/>
          <w:spacing w:val="4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民的需求。棋牌室面积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平米全天开放，为社区老年人提供棋牌娱乐服务，每天约服务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余人次；图书阅</w:t>
      </w:r>
      <w:r>
        <w:rPr>
          <w:rFonts w:ascii="UWMGBQ+FZLTXHJW--GB1-0" w:hAnsi="UWMGBQ+FZLTXHJW--GB1-0" w:cs="UWMGBQ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2"/>
          <w:sz w:val="19"/>
          <w:szCs w:val="22"/>
          <w:lang w:val="en-US" w:eastAsia="en-US" w:bidi="ar-SA"/>
        </w:rPr>
        <w:t>览室面积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35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2"/>
          <w:sz w:val="19"/>
          <w:szCs w:val="22"/>
          <w:lang w:val="en-US" w:eastAsia="en-US" w:bidi="ar-SA"/>
        </w:rPr>
        <w:t>平米，现有图书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3000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2"/>
          <w:sz w:val="19"/>
          <w:szCs w:val="22"/>
          <w:lang w:val="en-US" w:eastAsia="en-US" w:bidi="ar-SA"/>
        </w:rPr>
        <w:t>余册，十台一体机电脑供居民学习使用；乒乓球室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80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2"/>
          <w:sz w:val="19"/>
          <w:szCs w:val="22"/>
          <w:lang w:val="en-US" w:eastAsia="en-US" w:bidi="ar-SA"/>
        </w:rPr>
        <w:t>平米全天开放，供</w:t>
      </w:r>
      <w:r>
        <w:rPr>
          <w:rFonts w:ascii="UWMGBQ+FZLTXHJW--GB1-0" w:hAnsi="UWMGBQ+FZLTXHJW--GB1-0" w:cs="UWMGBQ+FZLTXHJW--GB1-0" w:eastAsiaTheme="minorEastAsia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社区乒乓球爱好者进行使用；另社区室外建有</w:t>
      </w:r>
      <w:r>
        <w:rPr>
          <w:rFonts w:hAnsiTheme="minorHAnsi" w:eastAsiaTheme="minorEastAsia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300</w:t>
      </w:r>
      <w:r>
        <w:rPr>
          <w:rFonts w:hAnsiTheme="minorHAnsi" w:eastAsiaTheme="minorEastAsia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平米的健身广场，十件套室外体育健身器材、两条健身步道，</w:t>
      </w:r>
      <w:r>
        <w:rPr>
          <w:rFonts w:ascii="UWMGBQ+FZLTXHJW--GB1-0" w:hAnsi="UWMGBQ+FZLTXHJW--GB1-0" w:cs="UWMGBQ+FZLTXHJW--GB1-0" w:eastAsiaTheme="minorEastAsia"/>
          <w:color w:val="221E1F"/>
          <w:spacing w:val="-4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t>让居民们不出社区就可享受体育健身的乐趣。</w:t>
      </w:r>
    </w:p>
    <w:p>
      <w:pPr>
        <w:spacing w:before="240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社区现有九支文化队伍：书法绘画班、腰鼓队、太平鼓队、健身操队、交谊舞队、太极拳剑队、乐器班、</w:t>
      </w:r>
      <w:r>
        <w:rPr>
          <w:rFonts w:ascii="UWMGBQ+FZLTXHJW--GB1-0" w:hAnsi="UWMGBQ+FZLTXHJW--GB1-0" w:cs="UWMGBQ+FZLTXHJW--GB1-0" w:eastAsiaTheme="minorEastAsia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t>乒乓球爱好班、合唱团，社区居民可根据自己的爱好选择文化活动队伍参加活动，活动队人数已达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300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t>余人。</w:t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各个团队充分利用社区综合文化活动室，每周按照规定时间进行活动。九支文体队伍充分发挥着自治自管、</w:t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服务大众、积极向上的活动劲头。舞蹈队、合唱队多次参加比赛取得各种奖项，节庆期间还为社区居民进行</w:t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z w:val="19"/>
          <w:szCs w:val="22"/>
          <w:lang w:val="en-US" w:eastAsia="en-US" w:bidi="ar-SA"/>
        </w:rPr>
        <w:t>文艺表演丰富社区生活。</w:t>
      </w:r>
    </w:p>
    <w:p>
      <w:pPr>
        <w:spacing w:before="240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综合文化活动室，在安排社区文体活动空余时间，还经常举办各类讲座。面向成人开展党课宣讲、健康</w:t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t>讲座、各项培训等等；假期组织未成年人开展安全讲座、绘画、才艺展示等活动；每月固定一次为居民开展</w:t>
      </w:r>
      <w:r>
        <w:rPr>
          <w:rFonts w:ascii="UWMGBQ+FZLTXHJW--GB1-0" w:hAnsi="UWMGBQ+FZLTXHJW--GB1-0" w:cs="UWMGBQ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1"/>
          <w:sz w:val="19"/>
          <w:szCs w:val="22"/>
          <w:lang w:val="en-US" w:eastAsia="en-US" w:bidi="ar-SA"/>
        </w:rPr>
        <w:t>免费磨剪子、磨刀、理发等便民服务；在重阳节、三八妇女节、六一儿童等节日举办棋牌赛、书法绘画展览、</w:t>
      </w:r>
      <w:r>
        <w:rPr>
          <w:rFonts w:ascii="UWMGBQ+FZLTXHJW--GB1-0" w:hAnsi="UWMGBQ+FZLTXHJW--GB1-0" w:cs="UWMGBQ+FZLTXHJW--GB1-0" w:eastAsiaTheme="minorEastAsia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UWMGBQ+FZLTXHJW--GB1-0" w:hAnsi="UWMGBQ+FZLTXHJW--GB1-0" w:cs="UWMGBQ+FZLTXHJW--GB1-0" w:eastAsiaTheme="minorEastAsia"/>
          <w:color w:val="221E1F"/>
          <w:spacing w:val="2"/>
          <w:sz w:val="19"/>
          <w:szCs w:val="22"/>
          <w:lang w:val="en-US" w:eastAsia="en-US" w:bidi="ar-SA"/>
        </w:rPr>
        <w:t>趣味运动会、化妆舞会等活动。完善的文体设施、文娱活动极大地满足了居民生活的获得感和幸福感。</w:t>
      </w:r>
    </w:p>
    <w:p>
      <w:pPr>
        <w:spacing w:before="7104"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LPMWO+FZLTZHK--GBK1-0" w:hAnsi="JLPMWO+FZLTZHK--GBK1-0" w:cs="JLPMWO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大峪街道</w:t>
      </w:r>
    </w:p>
    <w:p>
      <w:pPr>
        <w:spacing w:line="200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LPMWO+FZLTZHK--GBK1-0" w:hAnsi="JLPMWO+FZLTZHK--GBK1-0" w:cs="JLPMWO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JLPMWO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JLPMWO+FZLTZHK--GBK1-0" w:hAnsi="JLPMWO+FZLTZHK--GBK1-0" w:cs="JLPMWO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门头沟区大峪南路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NQGQ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26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楼前平房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JLPMWO+FZLTZHK--GBK1-0" w:hAnsi="JLPMWO+FZLTZHK--GBK1-0" w:cs="JLPMWO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9:00-17:00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JLPMWO+FZLTZHK--GBK1-0" w:hAnsi="JLPMWO+FZLTZHK--GBK1-0" w:cs="JLPMWO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BNQGQ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69866142</w:t>
      </w:r>
    </w:p>
    <w:p>
      <w:pPr>
        <w:spacing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LPMWO+FZLTZHK--GBK1-0" w:hAnsi="JLPMWO+FZLTZHK--GBK1-0" w:cs="JLPMWO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乘坐公交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336、383、941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NQGQU+FZLTXHK--GBK1-0" w:hAnsi="BNQGQU+FZLTXHK--GBK1-0" w:cs="BNQGQU+FZLTXHK--GBK1-0" w:eastAsiaTheme="minorEastAsia"/>
          <w:color w:val="221E1F"/>
          <w:sz w:val="17"/>
          <w:szCs w:val="22"/>
          <w:lang w:val="en-US" w:eastAsia="en-US" w:bidi="ar-SA"/>
        </w:rPr>
        <w:t>至大峪站下车。</w:t>
      </w:r>
    </w:p>
    <w:p>
      <w:pPr>
        <w:spacing w:before="357" w:line="257" w:lineRule="exact"/>
        <w:ind w:left="9251"/>
        <w:rPr>
          <w:rFonts w:ascii="JLPMWO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JLPMWO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155</w:t>
      </w:r>
    </w:p>
    <w:p>
      <w:pPr>
        <w:spacing w:line="219" w:lineRule="exact"/>
        <w:ind w:left="567"/>
        <w:rPr>
          <w:rFonts w:ascii="HTFLLP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035" o:spid="_x0000_s1035" o:spt="75" type="#_x0000_t75" style="position:absolute;left:0pt;margin-left:65.25pt;margin-top:32.5pt;height:13.25pt;width:28.65pt;mso-position-horizontal-relative:page;mso-position-vertical-relative:page;z-index:-2514186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036" o:spid="_x0000_s1036" o:spt="75" type="#_x0000_t75" style="position:absolute;left:0pt;margin-left:37.45pt;margin-top:26.85pt;height:25.55pt;width:24.7pt;mso-position-horizontal-relative:page;mso-position-vertical-relative:page;z-index:-25142169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37" o:spid="_x0000_s1037" o:spt="75" type="#_x0000_t75" style="position:absolute;left:0pt;margin-left:276.5pt;margin-top:33.55pt;height:8.25pt;width:9.7pt;mso-position-horizontal-relative:page;mso-position-vertical-relative:page;z-index:-25142476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96.7pt;margin-top:32.75pt;height:10.1pt;width:10.5pt;mso-position-horizontal-relative:page;mso-position-vertical-relative:page;z-index:-25142784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39" o:spid="_x0000_s1039" o:spt="75" type="#_x0000_t75" style="position:absolute;left:0pt;margin-left:110.05pt;margin-top:32.6pt;height:10.2pt;width:10.45pt;mso-position-horizontal-relative:page;mso-position-vertical-relative:page;z-index:-25143091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123.4pt;margin-top:32.5pt;height:10.35pt;width:10.3pt;mso-position-horizontal-relative:page;mso-position-vertical-relative:page;z-index:-25143398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1" o:spid="_x0000_s1041" o:spt="75" type="#_x0000_t75" style="position:absolute;left:0pt;margin-left:136.55pt;margin-top:32.6pt;height:10.3pt;width:10.55pt;mso-position-horizontal-relative:page;mso-position-vertical-relative:page;z-index:-25144320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149.9pt;margin-top:32.75pt;height:10.2pt;width:10.5pt;mso-position-horizontal-relative:page;mso-position-vertical-relative:page;z-index:-25145241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43" o:spid="_x0000_s1043" o:spt="75" type="#_x0000_t75" style="position:absolute;left:0pt;margin-left:163.1pt;margin-top:32.45pt;height:10.35pt;width:10.6pt;mso-position-horizontal-relative:page;mso-position-vertical-relative:page;z-index:-25146163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4" o:spid="_x0000_s1044" o:spt="75" type="#_x0000_t75" style="position:absolute;left:0pt;margin-left:176.55pt;margin-top:32.4pt;height:10.1pt;width:10.45pt;mso-position-horizontal-relative:page;mso-position-vertical-relative:page;z-index:-25147084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45" o:spid="_x0000_s1045" o:spt="75" type="#_x0000_t75" style="position:absolute;left:0pt;margin-left:189.8pt;margin-top:32.55pt;height:10.35pt;width:10.5pt;mso-position-horizontal-relative:page;mso-position-vertical-relative:page;z-index:-25148006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203.1pt;margin-top:32.9pt;height:9.85pt;width:10.45pt;mso-position-horizontal-relative:page;mso-position-vertical-relative:page;z-index:-25148928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216.35pt;margin-top:32.95pt;height:9.95pt;width:10.5pt;mso-position-horizontal-relative:page;mso-position-vertical-relative:page;z-index:-25149849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48" o:spid="_x0000_s1048" o:spt="75" type="#_x0000_t75" style="position:absolute;left:0pt;margin-left:230pt;margin-top:32.3pt;height:10.75pt;width:4.3pt;mso-position-horizontal-relative:page;mso-position-vertical-relative:page;z-index:-25150771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49" o:spid="_x0000_s1049" o:spt="75" type="#_x0000_t75" style="position:absolute;left:0pt;margin-left:236.15pt;margin-top:32.4pt;height:10.5pt;width:20.3pt;mso-position-horizontal-relative:page;mso-position-vertical-relative:page;z-index:-25151692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50" o:spid="_x0000_s1050" o:spt="75" type="#_x0000_t75" style="position:absolute;left:0pt;margin-left:246.2pt;margin-top:32.95pt;height:9.95pt;width:20.3pt;mso-position-horizontal-relative:page;mso-position-vertical-relative:page;z-index:-25152614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51" o:spid="_x0000_s1051" o:spt="75" type="#_x0000_t75" style="position:absolute;left:0pt;margin-left:268.3pt;margin-top:32.3pt;height:10.75pt;width:4.3pt;mso-position-horizontal-relative:page;mso-position-vertical-relative:page;z-index:-251537408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52" o:spid="_x0000_s1052" o:spt="75" type="#_x0000_t75" style="position:absolute;left:0pt;margin-left:62.15pt;margin-top:-1pt;height:46.35pt;width:35.25pt;mso-position-horizontal-relative:page;mso-position-vertical-relative:page;z-index:-251548672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053" o:spid="_x0000_s1053" o:spt="75" type="#_x0000_t75" style="position:absolute;left:0pt;margin-left:69.85pt;margin-top:760.65pt;height:10.5pt;width:597pt;mso-position-horizontal-relative:page;mso-position-vertical-relative:page;z-index:-251560960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54" o:spid="_x0000_s1054" o:spt="75" type="#_x0000_t75" style="position:absolute;left:0pt;margin-left:70.35pt;margin-top:678.5pt;height:72.3pt;width:454.55pt;mso-position-horizontal-relative:page;mso-position-vertical-relative:page;z-index:-251573248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  <w:r>
        <w:pict>
          <v:shape id="_x0000_s1055" o:spid="_x0000_s1055" o:spt="75" type="#_x0000_t75" style="position:absolute;left:0pt;margin-left:69.85pt;margin-top:69pt;height:24.7pt;width:455.55pt;mso-position-horizontal-relative:page;mso-position-vertical-relative:page;z-index:-251585536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</v:shape>
        </w:pict>
      </w:r>
      <w:r>
        <w:pict>
          <v:shape id="_x0000_s1056" o:spid="_x0000_s1056" o:spt="75" type="#_x0000_t75" style="position:absolute;left:0pt;margin-left:304.7pt;margin-top:448.85pt;height:166.05pt;width:220.7pt;mso-position-horizontal-relative:page;mso-position-vertical-relative:page;z-index:-251598848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  <w:r>
        <w:pict>
          <v:shape id="_x0000_s1057" o:spid="_x0000_s1057" o:spt="75" type="#_x0000_t75" style="position:absolute;left:0pt;margin-left:69.85pt;margin-top:448.85pt;height:165.45pt;width:219.95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</w:pict>
      </w:r>
      <w:r>
        <w:pict>
          <v:shape id="_x0000_s1058" o:spid="_x0000_s1058" o:spt="75" type="#_x0000_t75" style="position:absolute;left:0pt;margin-left:69.85pt;margin-top:267.4pt;height:165.55pt;width:220.1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</v:shape>
        </w:pict>
      </w:r>
      <w:r>
        <w:pict>
          <v:shape id="_x0000_s1059" o:spid="_x0000_s1059" o:spt="75" type="#_x0000_t75" style="position:absolute;left:0pt;margin-left:304.85pt;margin-top:267.4pt;height:165.9pt;width:220.5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</v:shape>
        </w:pic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HTFLL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FLLP+FZLTXHK--GBK1-0" w:hAnsi="HTFLLP+FZLTXHK--GBK1-0" w:cs="HTFLLP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ICPHDT+FZLTDHK--GBK1-0" w:hAnsi="ICPHDT+FZLTDHK--GBK1-0" w:cs="ICPHDT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龙门三区社区文化室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龙门新区三区社区位于门头沟区中心西北部，坐落在九龙山脚下，位于北京市门头沟区石泉地区，南侧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pacing w:val="-5"/>
          <w:sz w:val="19"/>
          <w:szCs w:val="22"/>
          <w:lang w:val="en-US" w:eastAsia="en-US" w:bidi="ar-SA"/>
        </w:rPr>
        <w:t>紧邻门头沟区城子街道办事处。社区成立于</w:t>
      </w:r>
      <w:r>
        <w:rPr>
          <w:rFonts w:hAnsiTheme="minorHAnsi" w:eastAsiaTheme="minorEastAsia" w:cstheme="minorBidi"/>
          <w:color w:val="221E1F"/>
          <w:spacing w:val="-2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2013</w:t>
      </w:r>
      <w:r>
        <w:rPr>
          <w:rFonts w:hAnsiTheme="minorHAnsi" w:eastAsiaTheme="minorEastAsia" w:cstheme="minorBidi"/>
          <w:color w:val="221E1F"/>
          <w:spacing w:val="-23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="PLMKOP+FZLTXHJW--GB1-0" w:cs="PLMKOP+FZLTXHJW--GB1-0" w:eastAsiaTheme="minorEastAsia"/>
          <w:color w:val="221E1F"/>
          <w:sz w:val="19"/>
          <w:szCs w:val="22"/>
          <w:lang w:val="en-US" w:eastAsia="en-US" w:bidi="ar-SA"/>
        </w:rPr>
        <w:t>年</w:t>
      </w:r>
      <w:r>
        <w:rPr>
          <w:rFonts w:hAnsiTheme="minorHAnsi" w:eastAsiaTheme="minorEastAsia" w:cstheme="minorBidi"/>
          <w:color w:val="221E1F"/>
          <w:spacing w:val="-2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221E1F"/>
          <w:spacing w:val="-2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="PLMKOP+FZLTXHJW--GB1-0" w:cs="PLMKOP+FZLTXHJW--GB1-0" w:eastAsiaTheme="minorEastAsia"/>
          <w:color w:val="221E1F"/>
          <w:spacing w:val="-9"/>
          <w:sz w:val="19"/>
          <w:szCs w:val="22"/>
          <w:lang w:val="en-US" w:eastAsia="en-US" w:bidi="ar-SA"/>
        </w:rPr>
        <w:t>月，服务用房面积达到</w:t>
      </w:r>
      <w:r>
        <w:rPr>
          <w:rFonts w:hAnsiTheme="minorHAnsi" w:eastAsiaTheme="minorEastAsia" w:cstheme="minorBidi"/>
          <w:color w:val="221E1F"/>
          <w:spacing w:val="-2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350</w:t>
      </w:r>
      <w:r>
        <w:rPr>
          <w:rFonts w:hAnsiTheme="minorHAnsi" w:eastAsiaTheme="minorEastAsia" w:cstheme="minorBidi"/>
          <w:color w:val="221E1F"/>
          <w:spacing w:val="-2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="PLMKOP+FZLTXHJW--GB1-0" w:cs="PLMKOP+FZLTXHJW--GB1-0" w:eastAsiaTheme="minorEastAsia"/>
          <w:color w:val="221E1F"/>
          <w:spacing w:val="-6"/>
          <w:sz w:val="19"/>
          <w:szCs w:val="22"/>
          <w:lang w:val="en-US" w:eastAsia="en-US" w:bidi="ar-SA"/>
        </w:rPr>
        <w:t>平米以上，建有党群服务中心、</w:t>
      </w:r>
      <w:r>
        <w:rPr>
          <w:rFonts w:ascii="PLMKOP+FZLTXHJW--GB1-0" w:hAnsi="PLMKOP+FZLTXHJW--GB1-0" w:cs="PLMKOP+FZLTXHJW--GB1-0" w:eastAsiaTheme="minorEastAsia"/>
          <w:color w:val="221E1F"/>
          <w:spacing w:val="-6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多功能活动室、舞蹈室、图书室电子阅览室、舒心室、日间照料室、乒乓球活动室等。社区各类文体活动场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z w:val="19"/>
          <w:szCs w:val="22"/>
          <w:lang w:val="en-US" w:eastAsia="en-US" w:bidi="ar-SA"/>
        </w:rPr>
        <w:t>所设施完备、功能健全，均向辖区居民免费开放。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社区文化室的建设坚持“服务社区居民”的理念，以体现便捷性、服务性为原则，针对不同年龄层次的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居民文化需求，因地制宜，广泛开展内容丰富、形式多样、健康有益的群众性文化活动。如各类知识讲座、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手工艺培训、百家宴、文艺演出等各项活动，极大丰富了社区居民的文化生活，逐步形成了龙门三区特有的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文化氛围。同时，社区充分发掘文化人才资源，成立太平鼓队、舞蹈队、合唱队、花会表演队、舞龙队、书</w:t>
      </w:r>
      <w:r>
        <w:rPr>
          <w:rFonts w:ascii="PLMKOP+FZLTXHJW--GB1-0" w:hAnsi="PLMKOP+FZLTXHJW--GB1-0" w:cs="PLMKOP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PLMKOP+FZLTXHJW--GB1-0" w:hAnsi="PLMKOP+FZLTXHJW--GB1-0" w:cs="PLMKOP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法班、巧娘等文化志愿者队伍，这些队伍成立至今多次参加社区节日庆祝活动，得到了辖区居民的</w:t>
      </w:r>
      <w:r>
        <w:rPr>
          <w:rFonts w:hint="eastAsia" w:ascii="PLMKOP+FZLTXHJW--GB1-0" w:hAnsi="PLMKOP+FZLTXHJW--GB1-0" w:cs="PLMKOP+FZLTXHJW--GB1-0" w:eastAsiaTheme="minorEastAsia"/>
          <w:color w:val="221E1F"/>
          <w:spacing w:val="-1"/>
          <w:sz w:val="19"/>
          <w:szCs w:val="22"/>
          <w:lang w:val="en-US" w:eastAsia="zh-CN" w:bidi="ar-SA"/>
        </w:rPr>
        <w:t>一致</w:t>
      </w:r>
      <w:bookmarkStart w:id="0" w:name="_GoBack"/>
      <w:bookmarkEnd w:id="0"/>
      <w:r>
        <w:rPr>
          <w:rFonts w:ascii="PLMKOP+FZLTXHJW--GB1-0" w:hAnsi="PLMKOP+FZLTXHJW--GB1-0" w:cs="PLMKOP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好评。</w:t>
      </w:r>
    </w:p>
    <w:p>
      <w:pPr>
        <w:spacing w:before="8995"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FAJGPJ+FZLTZHK--GBK1-0" w:hAnsi="FAJGPJ+FZLTZHK--GBK1-0" w:cs="FAJGPJ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城子街道</w:t>
      </w:r>
    </w:p>
    <w:p>
      <w:pPr>
        <w:spacing w:line="200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FAJGPJ+FZLTZHK--GBK1-0" w:hAnsi="FAJGPJ+FZLTZHK--GBK1-0" w:cs="FAJGPJ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FAJGPJ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FAJGPJ+FZLTZHK--GBK1-0" w:hAnsi="FAJGPJ+FZLTZHK--GBK1-0" w:cs="FAJGPJ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门头沟区城子街道龙门新区三区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JRENNT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B9-15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号楼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FAJGPJ+FZLTZHK--GBK1-0" w:hAnsi="FAJGPJ+FZLTZHK--GBK1-0" w:cs="FAJGPJ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9:00-17:00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FAJGPJ+FZLTZHK--GBK1-0" w:hAnsi="FAJGPJ+FZLTZHK--GBK1-0" w:cs="FAJGPJ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JRENNT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69836216</w:t>
      </w:r>
    </w:p>
    <w:p>
      <w:pPr>
        <w:spacing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FAJGPJ+FZLTZHK--GBK1-0" w:hAnsi="FAJGPJ+FZLTZHK--GBK1-0" w:cs="FAJGPJ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乘坐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JRENNT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891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内环、891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JRENNT+FZLTXHK--GBK1-0" w:hAnsi="JRENNT+FZLTXHK--GBK1-0" w:cs="JRENNT+FZLTXHK--GBK1-0" w:eastAsiaTheme="minorEastAsia"/>
          <w:color w:val="221E1F"/>
          <w:sz w:val="17"/>
          <w:szCs w:val="22"/>
          <w:lang w:val="en-US" w:eastAsia="en-US" w:bidi="ar-SA"/>
        </w:rPr>
        <w:t>外环，和平街东口下车</w:t>
      </w:r>
    </w:p>
    <w:p>
      <w:pPr>
        <w:spacing w:before="385" w:line="257" w:lineRule="exact"/>
        <w:rPr>
          <w:rFonts w:ascii="FAJGPJ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FAJGPJ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156</w:t>
      </w:r>
    </w:p>
    <w:p>
      <w:pPr>
        <w:spacing w:line="269" w:lineRule="exact"/>
        <w:ind w:left="4737"/>
        <w:rPr>
          <w:rFonts w:ascii="RASKLU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60" o:spid="_x0000_s1060" o:spt="75" type="#_x0000_t75" style="position:absolute;left:0pt;margin-left:296.75pt;margin-top:33.45pt;height:9.7pt;width:8.25pt;mso-position-horizontal-relative:page;mso-position-vertical-relative:page;z-index:-25153638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61" o:spid="_x0000_s1061" o:spt="75" type="#_x0000_t75" style="position:absolute;left:0pt;margin-left:535.85pt;margin-top:32.7pt;height:11.9pt;width:68.95pt;mso-position-horizontal-relative:page;mso-position-vertical-relative:page;z-index:-25154764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62" o:spid="_x0000_s1062" o:spt="75" type="#_x0000_t75" style="position:absolute;left:0pt;margin-left:-1pt;margin-top:760.65pt;height:10.5pt;width:597pt;mso-position-horizontal-relative:page;mso-position-vertical-relative:page;z-index:-251559936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63" o:spid="_x0000_s1063" o:spt="75" type="#_x0000_t75" style="position:absolute;left:0pt;margin-left:70.35pt;margin-top:677.8pt;height:72.3pt;width:454.55pt;mso-position-horizontal-relative:page;mso-position-vertical-relative:page;z-index:-251572224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  <w:r>
        <w:pict>
          <v:shape id="_x0000_s1064" o:spid="_x0000_s1064" o:spt="75" type="#_x0000_t75" style="position:absolute;left:0pt;margin-left:69.85pt;margin-top:69pt;height:24.7pt;width:455.55pt;mso-position-horizontal-relative:page;mso-position-vertical-relative:page;z-index:-251584512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</w:pict>
      </w:r>
      <w:r>
        <w:pict>
          <v:shape id="_x0000_s1065" o:spid="_x0000_s1065" o:spt="75" type="#_x0000_t75" style="position:absolute;left:0pt;margin-left:303.8pt;margin-top:212.15pt;height:166.85pt;width:221.6pt;mso-position-horizontal-relative:page;mso-position-vertical-relative:page;z-index:-251597824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</v:shape>
        </w:pict>
      </w:r>
      <w:r>
        <w:pict>
          <v:shape id="_x0000_s1066" o:spid="_x0000_s1066" o:spt="75" type="#_x0000_t75" style="position:absolute;left:0pt;margin-left:69.85pt;margin-top:212.15pt;height:166.95pt;width:221.7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</w:pict>
      </w:r>
      <w:r>
        <w:pict>
          <v:shape id="_x0000_s1067" o:spid="_x0000_s1067" o:spt="75" type="#_x0000_t75" style="position:absolute;left:0pt;margin-left:69.85pt;margin-top:393.55pt;height:166.8pt;width:221.75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8" o:spid="_x0000_s1068" o:spt="75" type="#_x0000_t75" style="position:absolute;left:0pt;margin-left:303.65pt;margin-top:393.55pt;height:166.8pt;width:221.7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</v:shape>
        </w:pict>
      </w:r>
      <w:r>
        <w:rPr>
          <w:rFonts w:ascii="RASKLU+FZLTZHK--GBK1-0" w:hAnsi="RASKLU+FZLTZHK--GBK1-0" w:cs="RASKLU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门头沟区优秀社区（行政村）综合文化室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OKPUKS+FZLTDHK--GBK1-0" w:hAnsi="OKPUKS+FZLTDHK--GBK1-0" w:cs="OKPUKS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龙泉务社区文化室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="KUNTPS+FZLTXHJW--GB1-0" w:cs="KUNTPS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龙泉务社区文化室，建成于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2008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="KUNTPS+FZLTXHJW--GB1-0" w:cs="KUNTPS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年。建筑面积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420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="KUNTPS+FZLTXHJW--GB1-0" w:cs="KUNTPS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平方米，分为文化体验、团队交流两个区域。现有电</w:t>
      </w:r>
      <w:r>
        <w:rPr>
          <w:rFonts w:ascii="KUNTPS+FZLTXHJW--GB1-0" w:hAnsi="KUNTPS+FZLTXHJW--GB1-0" w:cs="KUNTPS+FZLTXHJW--GB1-0" w:eastAsiaTheme="minorEastAsia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KUNTPS+FZLTXHJW--GB1-0" w:hAnsi="KUNTPS+FZLTXHJW--GB1-0" w:cs="KUNTPS+FZLTXHJW--GB1-0" w:eastAsiaTheme="minorEastAsia"/>
          <w:color w:val="221E1F"/>
          <w:sz w:val="19"/>
          <w:szCs w:val="22"/>
          <w:lang w:val="en-US" w:eastAsia="en-US" w:bidi="ar-SA"/>
        </w:rPr>
        <w:t>教电影设备各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="KUNTPS+FZLTXHJW--GB1-0" w:cs="KUNTPS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套、健身器材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KUNTPS+FZLTXHJW--GB1-0" w:hAnsi="KUNTPS+FZLTXHJW--GB1-0" w:cs="KUNTPS+FZLTXHJW--GB1-0" w:eastAsiaTheme="minorEastAsia"/>
          <w:color w:val="221E1F"/>
          <w:sz w:val="19"/>
          <w:szCs w:val="22"/>
          <w:lang w:val="en-US" w:eastAsia="en-US" w:bidi="ar-SA"/>
        </w:rPr>
        <w:t>余件。有文艺团队十多支，包括市级非遗传承童子大鼓老会、区级传承一心</w:t>
      </w:r>
      <w:r>
        <w:rPr>
          <w:rFonts w:ascii="KUNTPS+FZLTXHJW--GB1-0" w:hAnsi="KUNTPS+FZLTXHJW--GB1-0" w:cs="KUNTPS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KUNTPS+FZLTXHJW--GB1-0" w:hAnsi="KUNTPS+FZLTXHJW--GB1-0" w:cs="KUNTPS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同乐太平秧歌、小车会、武术会等非遗团队，还有民乐坊、幼儿国学社、退役军人沙龙、歌舞等文艺团队等，</w:t>
      </w:r>
      <w:r>
        <w:rPr>
          <w:rFonts w:ascii="KUNTPS+FZLTXHJW--GB1-0" w:hAnsi="KUNTPS+FZLTXHJW--GB1-0" w:cs="KUNTPS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KUNTPS+FZLTXHJW--GB1-0" w:hAnsi="KUNTPS+FZLTXHJW--GB1-0" w:cs="KUNTP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日常分别组织开展社区非遗文化传承、辽瓷窑参观体验、国学诵读、故事沙龙、民乐演奏教学、歌舞演出等</w:t>
      </w:r>
      <w:r>
        <w:rPr>
          <w:rFonts w:ascii="KUNTPS+FZLTXHJW--GB1-0" w:hAnsi="KUNTPS+FZLTXHJW--GB1-0" w:cs="KUNTP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KUNTPS+FZLTXHJW--GB1-0" w:hAnsi="KUNTPS+FZLTXHJW--GB1-0" w:cs="KUNTPS+FZLTXHJW--GB1-0" w:eastAsiaTheme="minorEastAsia"/>
          <w:color w:val="221E1F"/>
          <w:sz w:val="19"/>
          <w:szCs w:val="22"/>
          <w:lang w:val="en-US" w:eastAsia="en-US" w:bidi="ar-SA"/>
        </w:rPr>
        <w:t>文化娱乐活动。</w:t>
      </w:r>
    </w:p>
    <w:p>
      <w:pPr>
        <w:spacing w:before="10181"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ASKLU+FZLTZHK--GBK1-0" w:hAnsi="RASKLU+FZLTZHK--GBK1-0" w:cs="RASKLU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龙泉镇</w:t>
      </w:r>
    </w:p>
    <w:p>
      <w:pPr>
        <w:spacing w:line="200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ASKLU+FZLTZHK--GBK1-0" w:hAnsi="RASKLU+FZLTZHK--GBK1-0" w:cs="RASKLU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RASKLU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RASKLU+FZLTZHK--GBK1-0" w:hAnsi="RASKLU+FZLTZHK--GBK1-0" w:cs="RASKLU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门头沟区龙泉务艾台子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号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RASKLU+FZLTZHK--GBK1-0" w:hAnsi="RASKLU+FZLTZHK--GBK1-0" w:cs="RASKLU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8:30-12:00；下午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13:30-17:30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RASKLU+FZLTZHK--GBK1-0" w:hAnsi="RASKLU+FZLTZHK--GBK1-0" w:cs="RASKLU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KJATM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61899564</w:t>
      </w:r>
    </w:p>
    <w:p>
      <w:pPr>
        <w:spacing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RASKLU+FZLTZHK--GBK1-0" w:hAnsi="RASKLU+FZLTZHK--GBK1-0" w:cs="RASKLU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KJATM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890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路、929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路、892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KJATMM+FZLTXHK--GBK1-0" w:hAnsi="KJATMM+FZLTXHK--GBK1-0" w:cs="KJATMM+FZLTXHK--GBK1-0" w:eastAsiaTheme="minorEastAsia"/>
          <w:color w:val="221E1F"/>
          <w:sz w:val="17"/>
          <w:szCs w:val="22"/>
          <w:lang w:val="en-US" w:eastAsia="en-US" w:bidi="ar-SA"/>
        </w:rPr>
        <w:t>路龙泉务车站下车</w:t>
      </w:r>
    </w:p>
    <w:p>
      <w:pPr>
        <w:spacing w:before="399" w:line="257" w:lineRule="exact"/>
        <w:ind w:left="9252"/>
        <w:rPr>
          <w:rFonts w:ascii="RASKLU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RASKLU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157</w:t>
      </w:r>
    </w:p>
    <w:p>
      <w:pPr>
        <w:spacing w:line="219" w:lineRule="exact"/>
        <w:ind w:left="567"/>
        <w:rPr>
          <w:rFonts w:ascii="JACJJA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069" o:spid="_x0000_s1069" o:spt="75" type="#_x0000_t75" style="position:absolute;left:0pt;margin-left:65.25pt;margin-top:32.5pt;height:13.25pt;width:28.65pt;mso-position-horizontal-relative:page;mso-position-vertical-relative:page;z-index:-251420672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070" o:spid="_x0000_s1070" o:spt="75" type="#_x0000_t75" style="position:absolute;left:0pt;margin-left:37.45pt;margin-top:26.85pt;height:25.55pt;width:24.7pt;mso-position-horizontal-relative:page;mso-position-vertical-relative:page;z-index:-25142374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71" o:spid="_x0000_s1071" o:spt="75" type="#_x0000_t75" style="position:absolute;left:0pt;margin-left:276.5pt;margin-top:33.55pt;height:8.25pt;width:9.7pt;mso-position-horizontal-relative:page;mso-position-vertical-relative:page;z-index:-251426816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72" o:spid="_x0000_s1072" o:spt="75" type="#_x0000_t75" style="position:absolute;left:0pt;margin-left:96.7pt;margin-top:32.75pt;height:10.1pt;width:10.5pt;mso-position-horizontal-relative:page;mso-position-vertical-relative:page;z-index:-251429888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73" o:spid="_x0000_s1073" o:spt="75" type="#_x0000_t75" style="position:absolute;left:0pt;margin-left:110.05pt;margin-top:32.6pt;height:10.2pt;width:10.45pt;mso-position-horizontal-relative:page;mso-position-vertical-relative:page;z-index:-25143296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74" o:spid="_x0000_s1074" o:spt="75" type="#_x0000_t75" style="position:absolute;left:0pt;margin-left:123.4pt;margin-top:32.5pt;height:10.35pt;width:10.3pt;mso-position-horizontal-relative:page;mso-position-vertical-relative:page;z-index:-25144217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75" o:spid="_x0000_s1075" o:spt="75" type="#_x0000_t75" style="position:absolute;left:0pt;margin-left:136.55pt;margin-top:32.6pt;height:10.3pt;width:10.55pt;mso-position-horizontal-relative:page;mso-position-vertical-relative:page;z-index:-25145139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76" o:spid="_x0000_s1076" o:spt="75" type="#_x0000_t75" style="position:absolute;left:0pt;margin-left:149.9pt;margin-top:32.75pt;height:10.2pt;width:10.5pt;mso-position-horizontal-relative:page;mso-position-vertical-relative:page;z-index:-25146060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77" o:spid="_x0000_s1077" o:spt="75" type="#_x0000_t75" style="position:absolute;left:0pt;margin-left:163.1pt;margin-top:32.45pt;height:10.35pt;width:10.6pt;mso-position-horizontal-relative:page;mso-position-vertical-relative:page;z-index:-25146982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78" o:spid="_x0000_s1078" o:spt="75" type="#_x0000_t75" style="position:absolute;left:0pt;margin-left:176.55pt;margin-top:32.4pt;height:10.1pt;width:10.45pt;mso-position-horizontal-relative:page;mso-position-vertical-relative:page;z-index:-25147904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79" o:spid="_x0000_s1079" o:spt="75" type="#_x0000_t75" style="position:absolute;left:0pt;margin-left:189.8pt;margin-top:32.55pt;height:10.35pt;width:10.5pt;mso-position-horizontal-relative:page;mso-position-vertical-relative:page;z-index:-25148825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80" o:spid="_x0000_s1080" o:spt="75" type="#_x0000_t75" style="position:absolute;left:0pt;margin-left:203.1pt;margin-top:32.9pt;height:9.85pt;width:10.45pt;mso-position-horizontal-relative:page;mso-position-vertical-relative:page;z-index:-25149747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81" o:spid="_x0000_s1081" o:spt="75" type="#_x0000_t75" style="position:absolute;left:0pt;margin-left:216.35pt;margin-top:32.95pt;height:9.95pt;width:10.5pt;mso-position-horizontal-relative:page;mso-position-vertical-relative:page;z-index:-25150668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82" o:spid="_x0000_s1082" o:spt="75" type="#_x0000_t75" style="position:absolute;left:0pt;margin-left:230pt;margin-top:32.3pt;height:10.75pt;width:4.3pt;mso-position-horizontal-relative:page;mso-position-vertical-relative:page;z-index:-25151590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83" o:spid="_x0000_s1083" o:spt="75" type="#_x0000_t75" style="position:absolute;left:0pt;margin-left:236.15pt;margin-top:32.4pt;height:10.5pt;width:20.3pt;mso-position-horizontal-relative:page;mso-position-vertical-relative:page;z-index:-25152512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84" o:spid="_x0000_s1084" o:spt="75" type="#_x0000_t75" style="position:absolute;left:0pt;margin-left:246.2pt;margin-top:32.95pt;height:9.95pt;width:20.3pt;mso-position-horizontal-relative:page;mso-position-vertical-relative:page;z-index:-251535360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85" o:spid="_x0000_s1085" o:spt="75" type="#_x0000_t75" style="position:absolute;left:0pt;margin-left:268.3pt;margin-top:32.3pt;height:10.75pt;width:4.3pt;mso-position-horizontal-relative:page;mso-position-vertical-relative:page;z-index:-25154662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86" o:spid="_x0000_s1086" o:spt="75" type="#_x0000_t75" style="position:absolute;left:0pt;margin-left:62.15pt;margin-top:-1pt;height:46.35pt;width:35.25pt;mso-position-horizontal-relative:page;mso-position-vertical-relative:page;z-index:-251558912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087" o:spid="_x0000_s1087" o:spt="75" type="#_x0000_t75" style="position:absolute;left:0pt;margin-left:69.85pt;margin-top:760.65pt;height:10.5pt;width:597pt;mso-position-horizontal-relative:page;mso-position-vertical-relative:page;z-index:-251571200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</v:shape>
        </w:pict>
      </w:r>
      <w:r>
        <w:pict>
          <v:shape id="_x0000_s1088" o:spid="_x0000_s1088" o:spt="75" type="#_x0000_t75" style="position:absolute;left:0pt;margin-left:70.35pt;margin-top:677.1pt;height:73.7pt;width:454.55pt;mso-position-horizontal-relative:page;mso-position-vertical-relative:page;z-index:-251583488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</w:pict>
      </w:r>
      <w:r>
        <w:pict>
          <v:shape id="_x0000_s1089" o:spid="_x0000_s1089" o:spt="75" type="#_x0000_t75" style="position:absolute;left:0pt;margin-left:69.85pt;margin-top:69pt;height:24.7pt;width:455.55pt;mso-position-horizontal-relative:page;mso-position-vertical-relative:page;z-index:-251596800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</v:shape>
        </w:pict>
      </w:r>
      <w:r>
        <w:pict>
          <v:shape id="_x0000_s1090" o:spid="_x0000_s1090" o:spt="75" type="#_x0000_t75" style="position:absolute;left:0pt;margin-left:187.5pt;margin-top:324.8pt;height:156.95pt;width:234.45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</v:shape>
        </w:pict>
      </w:r>
      <w:r>
        <w:pict>
          <v:shape id="_x0000_s1091" o:spid="_x0000_s1091" o:spt="75" type="#_x0000_t75" style="position:absolute;left:0pt;margin-left:309.4pt;margin-top:492.05pt;height:152.65pt;width:202.8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</w:pict>
      </w:r>
      <w:r>
        <w:pict>
          <v:shape id="_x0000_s1092" o:spid="_x0000_s1092" o:spt="75" type="#_x0000_t75" style="position:absolute;left:0pt;margin-left:89.7pt;margin-top:491.05pt;height:153.8pt;width:208.7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</v:shape>
        </w:pic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JACJJA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CJJA+FZLTXHK--GBK1-0" w:hAnsi="JACJJA+FZLTXHK--GBK1-0" w:cs="JACJJA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NVIHWM+FZLTDHK--GBK1-0" w:hAnsiTheme="minorHAnsi" w:eastAsiaTheme="minorEastAsia" w:cstheme="minorBidi"/>
          <w:color w:val="3BAE48"/>
          <w:spacing w:val="14"/>
          <w:sz w:val="28"/>
          <w:szCs w:val="22"/>
          <w:lang w:val="en-US" w:eastAsia="en-US" w:bidi="ar-SA"/>
        </w:rPr>
        <w:t>2019</w:t>
      </w:r>
      <w:r>
        <w:rPr>
          <w:rFonts w:hAnsiTheme="minorHAnsi" w:eastAsiaTheme="minorEastAsia" w:cstheme="minorBidi"/>
          <w:color w:val="3BAE48"/>
          <w:sz w:val="28"/>
          <w:szCs w:val="22"/>
          <w:lang w:val="en-US" w:eastAsia="en-US" w:bidi="ar-SA"/>
        </w:rPr>
        <w:t xml:space="preserve"> </w:t>
      </w:r>
      <w:r>
        <w:rPr>
          <w:rFonts w:ascii="NVIHWM+FZLTDHK--GBK1-0" w:hAnsi="NVIHWM+FZLTDHK--GBK1-0" w:cs="NVIHWM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年马栏村文化活动区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马栏村文化活动室区总体占地面积</w:t>
      </w:r>
      <w:r>
        <w:rPr>
          <w:rFonts w:hAnsiTheme="minorHAnsi" w:eastAsiaTheme="minorEastAsia" w:cstheme="minorBidi"/>
          <w:color w:val="221E1F"/>
          <w:spacing w:val="-26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>700</w:t>
      </w:r>
      <w:r>
        <w:rPr>
          <w:rFonts w:hAnsiTheme="minorHAnsi" w:eastAsiaTheme="minorEastAsia" w:cstheme="minorBidi"/>
          <w:color w:val="221E1F"/>
          <w:spacing w:val="-26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9"/>
          <w:sz w:val="19"/>
          <w:szCs w:val="22"/>
          <w:lang w:val="en-US" w:eastAsia="en-US" w:bidi="ar-SA"/>
        </w:rPr>
        <w:t>余平米，其中包括文化活动室</w:t>
      </w:r>
      <w:r>
        <w:rPr>
          <w:rFonts w:hAnsiTheme="minorHAnsi" w:eastAsiaTheme="minorEastAsia" w:cstheme="minorBidi"/>
          <w:color w:val="221E1F"/>
          <w:spacing w:val="-26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>400</w:t>
      </w:r>
      <w:r>
        <w:rPr>
          <w:rFonts w:hAnsiTheme="minorHAnsi" w:eastAsiaTheme="minorEastAsia" w:cstheme="minorBidi"/>
          <w:color w:val="221E1F"/>
          <w:spacing w:val="-26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14"/>
          <w:sz w:val="19"/>
          <w:szCs w:val="22"/>
          <w:lang w:val="en-US" w:eastAsia="en-US" w:bidi="ar-SA"/>
        </w:rPr>
        <w:t>平，分为舞台区、观众区和后台区。</w:t>
      </w:r>
      <w:r>
        <w:rPr>
          <w:rFonts w:ascii="NJQJKU+FZLTXHJW--GB1-0" w:hAnsi="NJQJKU+FZLTXHJW--GB1-0" w:cs="NJQJKU+FZLTXHJW--GB1-0" w:eastAsiaTheme="minorEastAsia"/>
          <w:color w:val="221E1F"/>
          <w:spacing w:val="-14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舞台区包括舞台、幕布、LED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屏幕等；观众区包括座椅、桌子等；后台区包括音响设备，操作设备等。村戏台，</w:t>
      </w:r>
      <w:r>
        <w:rPr>
          <w:rFonts w:ascii="NJQJKU+FZLTXHJW--GB1-0" w:hAnsi="NJQJKU+FZLTXHJW--GB1-0" w:cs="NJQJKU+FZLTXHJW--GB1-0" w:eastAsiaTheme="minorEastAsia"/>
          <w:color w:val="221E1F"/>
          <w:spacing w:val="-4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占地面积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平米，设施包括幕布、演出配套设施；红色书屋，占地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平米，设施包括桌椅、30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多类图书及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音响等。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文化活动室主要作用为组织本村群众自娱自演，丰富群众业余文化生活。邀请文体指导员进全村，组织</w:t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t>以村民为主要成员的艺术团，开展具有农村特色、群众喜闻乐见、易于参加的各类文体活动和文体信息服务</w:t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活动。主要日常活动包括：马栏村艺术团节目展演；公益数字电影免费放映；正月十五传统节日文艺演出；</w:t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特色党日演出活动；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此外马栏村依托该村红色资源开展爱国主义教育活动、艺术团文化下乡演出活动、红色书屋交流分享、</w:t>
      </w:r>
      <w:r>
        <w:rPr>
          <w:rFonts w:ascii="NJQJKU+FZLTXHJW--GB1-0" w:hAnsi="NJQJKU+FZLTXHJW--GB1-0" w:cs="NJQJKU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事迹宣讲等活动。</w:t>
      </w:r>
    </w:p>
    <w:p>
      <w:pPr>
        <w:spacing w:before="240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村民庆祝活动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场，包括组织观看建国七十年庆祝活动。红色书屋读书交流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场，村戏台红色演出</w:t>
      </w:r>
      <w:r>
        <w:rPr>
          <w:rFonts w:ascii="NJQJKU+FZLTXHJW--GB1-0" w:hAnsi="NJQJKU+FZLTXHJW--GB1-0" w:cs="NJQJKU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场，文化下乡演出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场，公益电影放映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80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场共计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110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场。累计受益群众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NJQJKU+FZLTXHJW--GB1-0" w:hAnsi="NJQJKU+FZLTXHJW--GB1-0" w:cs="NJQJKU+FZLTXHJW--GB1-0" w:eastAsiaTheme="minorEastAsia"/>
          <w:color w:val="221E1F"/>
          <w:sz w:val="19"/>
          <w:szCs w:val="22"/>
          <w:lang w:val="en-US" w:eastAsia="en-US" w:bidi="ar-SA"/>
        </w:rPr>
        <w:t>万余人次。</w:t>
      </w:r>
    </w:p>
    <w:p>
      <w:pPr>
        <w:spacing w:before="7767"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KKJVW+FZLTZHK--GBK1-0" w:hAnsi="TKKJVW+FZLTZHK--GBK1-0" w:cs="TKKJVW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t>斋堂镇</w:t>
      </w:r>
    </w:p>
    <w:p>
      <w:pPr>
        <w:spacing w:line="200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KKJVW+FZLTZHK--GBK1-0" w:hAnsi="TKKJVW+FZLTZHK--GBK1-0" w:cs="TKKJVW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TKKJVW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TKKJVW+FZLTZHK--GBK1-0" w:hAnsi="TKKJVW+FZLTZHK--GBK1-0" w:cs="TKKJVW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t>北京市门头沟区斋堂镇马栏村村西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TKKJVW+FZLTZHK--GBK1-0" w:hAnsi="TKKJVW+FZLTZHK--GBK1-0" w:cs="TKKJVW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t>9:00-17:00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TKKJVW+FZLTZHK--GBK1-0" w:hAnsi="TKKJVW+FZLTZHK--GBK1-0" w:cs="TKKJVW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SNJLP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69819995</w:t>
      </w:r>
    </w:p>
    <w:p>
      <w:pPr>
        <w:spacing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KKJVW+FZLTZHK--GBK1-0" w:hAnsi="TKKJVW+FZLTZHK--GBK1-0" w:cs="TKKJVW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t>公交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NJLPM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892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NJLPM+FZLTXHK--GBK1-0" w:hAnsi="SNJLPM+FZLTXHK--GBK1-0" w:cs="SNJLPM+FZLTXHK--GBK1-0" w:eastAsiaTheme="minorEastAsia"/>
          <w:color w:val="221E1F"/>
          <w:sz w:val="17"/>
          <w:szCs w:val="22"/>
          <w:lang w:val="en-US" w:eastAsia="en-US" w:bidi="ar-SA"/>
        </w:rPr>
        <w:t>路到斋堂公交场换乘</w:t>
      </w:r>
    </w:p>
    <w:p>
      <w:pPr>
        <w:spacing w:before="413" w:line="257" w:lineRule="exact"/>
        <w:rPr>
          <w:rFonts w:ascii="TKKJVW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TKKJVW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158</w:t>
      </w:r>
    </w:p>
    <w:p>
      <w:pPr>
        <w:spacing w:line="269" w:lineRule="exact"/>
        <w:ind w:left="4737"/>
        <w:rPr>
          <w:rFonts w:ascii="SHDJNN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93" o:spid="_x0000_s1093" o:spt="75" type="#_x0000_t75" style="position:absolute;left:0pt;margin-left:296.75pt;margin-top:33.45pt;height:9.7pt;width:8.25pt;mso-position-horizontal-relative:page;mso-position-vertical-relative:page;z-index:-25153433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94" o:spid="_x0000_s1094" o:spt="75" type="#_x0000_t75" style="position:absolute;left:0pt;margin-left:535.85pt;margin-top:32.7pt;height:11.9pt;width:68.95pt;mso-position-horizontal-relative:page;mso-position-vertical-relative:page;z-index:-25154560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95" o:spid="_x0000_s1095" o:spt="75" type="#_x0000_t75" style="position:absolute;left:0pt;margin-left:-1pt;margin-top:760.65pt;height:10.5pt;width:597pt;mso-position-horizontal-relative:page;mso-position-vertical-relative:page;z-index:-251557888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</v:shape>
        </w:pict>
      </w:r>
      <w:r>
        <w:pict>
          <v:shape id="_x0000_s1096" o:spid="_x0000_s1096" o:spt="75" type="#_x0000_t75" style="position:absolute;left:0pt;margin-left:70.35pt;margin-top:677.1pt;height:73.7pt;width:454.55pt;mso-position-horizontal-relative:page;mso-position-vertical-relative:page;z-index:-251570176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</w:pict>
      </w:r>
      <w:r>
        <w:pict>
          <v:shape id="_x0000_s1097" o:spid="_x0000_s1097" o:spt="75" type="#_x0000_t75" style="position:absolute;left:0pt;margin-left:69.85pt;margin-top:69pt;height:24.7pt;width:455.55pt;mso-position-horizontal-relative:page;mso-position-vertical-relative:page;z-index:-251582464;mso-width-relative:page;mso-height-relative:page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</v:shape>
        </w:pict>
      </w:r>
      <w:r>
        <w:pict>
          <v:shape id="_x0000_s1098" o:spid="_x0000_s1098" o:spt="75" type="#_x0000_t75" style="position:absolute;left:0pt;margin-left:303.85pt;margin-top:250.4pt;height:159.05pt;width:221.55pt;mso-position-horizontal-relative:page;mso-position-vertical-relative:page;z-index:-251595776;mso-width-relative:page;mso-height-relative:page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</v:shape>
        </w:pict>
      </w:r>
      <w:r>
        <w:pict>
          <v:shape id="_x0000_s1099" o:spid="_x0000_s1099" o:spt="75" type="#_x0000_t75" style="position:absolute;left:0pt;margin-left:69.85pt;margin-top:250.4pt;height:159.05pt;width:221.55pt;mso-position-horizontal-relative:page;mso-position-vertical-relative:page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</v:shape>
        </w:pict>
      </w:r>
      <w:r>
        <w:pict>
          <v:shape id="_x0000_s1100" o:spid="_x0000_s1100" o:spt="75" type="#_x0000_t75" style="position:absolute;left:0pt;margin-left:69.85pt;margin-top:422.6pt;height:156.5pt;width:233.75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</v:shape>
        </w:pict>
      </w:r>
      <w:r>
        <w:pict>
          <v:shape id="_x0000_s1101" o:spid="_x0000_s1101" o:spt="75" type="#_x0000_t75" style="position:absolute;left:0pt;margin-left:317.45pt;margin-top:422.6pt;height:156.5pt;width:208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</v:shape>
        </w:pict>
      </w:r>
      <w:r>
        <w:rPr>
          <w:rFonts w:ascii="SHDJNN+FZLTZHK--GBK1-0" w:hAnsi="SHDJNN+FZLTZHK--GBK1-0" w:cs="SHDJNN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门头沟区优秀社区（行政村）综合文化室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UDUTOL+FZLTDHK--GBK1-0" w:hAnsi="UDUTOL+FZLTDHK--GBK1-0" w:cs="UDUTOL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石门营五区文化活动室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石门营五区作为门头沟首个回迁入住的小区，自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2012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年起入住，人数庞大且文化素养有别。通过民意征</w:t>
      </w:r>
      <w:r>
        <w:rPr>
          <w:rFonts w:ascii="FLVUMN+FZLTXHJW--GB1-0" w:hAnsi="FLVUMN+FZLTXHJW--GB1-0" w:cs="FLVUMN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FLVUMN+FZLTXHJW--GB1-0" w:hAnsi="FLVUMN+FZLTXHJW--GB1-0" w:cs="FLVUMN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集及资源协调，2019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t>年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月，社区地下活动空间正式面向居民开放，以“阁”为命名的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余个文化空间，尽</w:t>
      </w:r>
      <w:r>
        <w:rPr>
          <w:rFonts w:ascii="FLVUMN+FZLTXHJW--GB1-0" w:hAnsi="FLVUMN+FZLTXHJW--GB1-0" w:cs="FLVUMN+FZLTXHJW--GB1-0" w:eastAsiaTheme="minorEastAsia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FLVUMN+FZLTXHJW--GB1-0" w:hAnsi="FLVUMN+FZLTXHJW--GB1-0" w:cs="FLVUMN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显社区文化品牌与风格，包括“墨香阁”（书画室）、“巧心阁”（手工室）、“窈美阁”（健身室）、“藏</w:t>
      </w:r>
      <w:r>
        <w:rPr>
          <w:rFonts w:ascii="FLVUMN+FZLTXHJW--GB1-0" w:hAnsi="FLVUMN+FZLTXHJW--GB1-0" w:cs="FLVUMN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t>卷阁”（图书）、军人活动室等文化空间，建筑面积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500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t>余平，真可谓是“麻雀虽小，五脏俱全”。</w:t>
      </w:r>
    </w:p>
    <w:p>
      <w:pPr>
        <w:spacing w:before="240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活动室东侧入口起为居民活动阵地，凸显社区太平鼓特色文化，太平鼓元素贯穿其间，随处可见；西侧</w:t>
      </w:r>
      <w:r>
        <w:rPr>
          <w:rFonts w:ascii="FLVUMN+FZLTXHJW--GB1-0" w:hAnsi="FLVUMN+FZLTXHJW--GB1-0" w:cs="FLVUMN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LVUMN+FZLTXHJW--GB1-0" w:hAnsi="FLVUMN+FZLTXHJW--GB1-0" w:cs="FLVUMN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入口起为党建活动阵地，彰显红色党建引领的社区建设实绩。社区自建自管的</w:t>
      </w:r>
      <w:r>
        <w:rPr>
          <w:rFonts w:hAnsiTheme="minorHAnsi" w:eastAsiaTheme="minorEastAsia" w:cstheme="minorBidi"/>
          <w:color w:val="221E1F"/>
          <w:spacing w:val="-13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221E1F"/>
          <w:spacing w:val="-17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t>支文化团队充分利用活动空间，</w:t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t>开展各类文体活动。截至目前，该活动空间共接待全市、区各部门领导视察、验收以及文化交流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LVUMN+FZLTXHJW--GB1-0" w:hAnsi="FLVUMN+FZLTXHJW--GB1-0" w:cs="FLVUMN+FZLTXHJW--GB1-0" w:eastAsiaTheme="minorEastAsia"/>
          <w:color w:val="221E1F"/>
          <w:sz w:val="19"/>
          <w:szCs w:val="22"/>
          <w:lang w:val="en-US" w:eastAsia="en-US" w:bidi="ar-SA"/>
        </w:rPr>
        <w:t>余场次。</w:t>
      </w:r>
    </w:p>
    <w:p>
      <w:pPr>
        <w:spacing w:before="9447"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HDJNN+FZLTZHK--GBK1-0" w:hAnsi="SHDJNN+FZLTZHK--GBK1-0" w:cs="SHDJNN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东辛房街道</w:t>
      </w:r>
    </w:p>
    <w:p>
      <w:pPr>
        <w:spacing w:line="200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HDJNN+FZLTZHK--GBK1-0" w:hAnsi="SHDJNN+FZLTZHK--GBK1-0" w:cs="SHDJNN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SHDJNN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SHDJNN+FZLTZHK--GBK1-0" w:hAnsi="SHDJNN+FZLTZHK--GBK1-0" w:cs="SHDJNN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门头沟区石门营新区五区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号楼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单元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层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SHDJNN+FZLTZHK--GBK1-0" w:hAnsi="SHDJNN+FZLTZHK--GBK1-0" w:cs="SHDJNN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9:00-17:00</w:t>
      </w:r>
    </w:p>
    <w:p>
      <w:pPr>
        <w:spacing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HDJNN+FZLTZHK--GBK1-0" w:hAnsi="SHDJNN+FZLTZHK--GBK1-0" w:cs="SHDJNN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BHFJPW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60865426</w:t>
      </w:r>
    </w:p>
    <w:p>
      <w:pPr>
        <w:spacing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HDJNN+FZLTZHK--GBK1-0" w:hAnsi="SHDJNN+FZLTZHK--GBK1-0" w:cs="SHDJNN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乘坐公交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959、960、931、948</w:t>
      </w:r>
      <w:r>
        <w:rPr>
          <w:rFonts w:hAnsiTheme="minorHAnsi" w:eastAsiaTheme="minorEastAsia" w:cstheme="minorBidi"/>
          <w:color w:val="221E1F"/>
          <w:spacing w:val="1"/>
          <w:sz w:val="17"/>
          <w:szCs w:val="22"/>
          <w:lang w:val="en-US" w:eastAsia="en-US" w:bidi="ar-SA"/>
        </w:rPr>
        <w:t xml:space="preserve"> </w:t>
      </w:r>
      <w:r>
        <w:rPr>
          <w:rFonts w:ascii="BHFJPW+FZLTXHK--GBK1-0" w:hAnsi="BHFJPW+FZLTXHK--GBK1-0" w:cs="BHFJPW+FZLTXHK--GBK1-0" w:eastAsiaTheme="minorEastAsia"/>
          <w:color w:val="221E1F"/>
          <w:sz w:val="17"/>
          <w:szCs w:val="22"/>
          <w:lang w:val="en-US" w:eastAsia="en-US" w:bidi="ar-SA"/>
        </w:rPr>
        <w:t>石厂村下车对面</w:t>
      </w:r>
    </w:p>
    <w:p>
      <w:pPr>
        <w:spacing w:before="413" w:line="257" w:lineRule="exact"/>
        <w:ind w:left="9250"/>
        <w:rPr>
          <w:rFonts w:ascii="SHDJNN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SHDJNN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159</w:t>
      </w:r>
    </w:p>
    <w:p>
      <w:pPr>
        <w:spacing w:line="219" w:lineRule="exact"/>
        <w:ind w:left="567"/>
        <w:rPr>
          <w:rFonts w:ascii="HTTHID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02" o:spid="_x0000_s1102" o:spt="75" type="#_x0000_t75" style="position:absolute;left:0pt;margin-left:69.85pt;margin-top:760.65pt;height:10.5pt;width:597pt;mso-position-horizontal-relative:page;mso-position-vertical-relative:page;z-index:-25141964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103" o:spid="_x0000_s1103" o:spt="75" type="#_x0000_t75" style="position:absolute;left:0pt;margin-left:65.25pt;margin-top:32.5pt;height:13.25pt;width:28.65pt;mso-position-horizontal-relative:page;mso-position-vertical-relative:page;z-index:-251422720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104" o:spid="_x0000_s1104" o:spt="75" type="#_x0000_t75" style="position:absolute;left:0pt;margin-left:37.45pt;margin-top:26.85pt;height:25.55pt;width:24.7pt;mso-position-horizontal-relative:page;mso-position-vertical-relative:page;z-index:-25142579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105" o:spid="_x0000_s1105" o:spt="75" type="#_x0000_t75" style="position:absolute;left:0pt;margin-left:276.5pt;margin-top:33.55pt;height:8.25pt;width:9.7pt;mso-position-horizontal-relative:page;mso-position-vertical-relative:page;z-index:-25142886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106" o:spid="_x0000_s1106" o:spt="75" type="#_x0000_t75" style="position:absolute;left:0pt;margin-left:96.7pt;margin-top:32.75pt;height:10.1pt;width:10.5pt;mso-position-horizontal-relative:page;mso-position-vertical-relative:page;z-index:-25143193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07" o:spid="_x0000_s1107" o:spt="75" type="#_x0000_t75" style="position:absolute;left:0pt;margin-left:110.05pt;margin-top:32.6pt;height:10.2pt;width:10.45pt;mso-position-horizontal-relative:page;mso-position-vertical-relative:page;z-index:-25144115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08" o:spid="_x0000_s1108" o:spt="75" type="#_x0000_t75" style="position:absolute;left:0pt;margin-left:123.4pt;margin-top:32.5pt;height:10.35pt;width:10.3pt;mso-position-horizontal-relative:page;mso-position-vertical-relative:page;z-index:-25145036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09" o:spid="_x0000_s1109" o:spt="75" type="#_x0000_t75" style="position:absolute;left:0pt;margin-left:136.55pt;margin-top:32.6pt;height:10.3pt;width:10.55pt;mso-position-horizontal-relative:page;mso-position-vertical-relative:page;z-index:-25145958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10" o:spid="_x0000_s1110" o:spt="75" type="#_x0000_t75" style="position:absolute;left:0pt;margin-left:149.9pt;margin-top:32.75pt;height:10.2pt;width:10.5pt;mso-position-horizontal-relative:page;mso-position-vertical-relative:page;z-index:-25146880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11" o:spid="_x0000_s1111" o:spt="75" type="#_x0000_t75" style="position:absolute;left:0pt;margin-left:163.1pt;margin-top:32.45pt;height:10.35pt;width:10.6pt;mso-position-horizontal-relative:page;mso-position-vertical-relative:page;z-index:-25147801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12" o:spid="_x0000_s1112" o:spt="75" type="#_x0000_t75" style="position:absolute;left:0pt;margin-left:176.55pt;margin-top:32.4pt;height:10.1pt;width:10.45pt;mso-position-horizontal-relative:page;mso-position-vertical-relative:page;z-index:-25148723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13" o:spid="_x0000_s1113" o:spt="75" type="#_x0000_t75" style="position:absolute;left:0pt;margin-left:189.8pt;margin-top:32.55pt;height:10.35pt;width:10.5pt;mso-position-horizontal-relative:page;mso-position-vertical-relative:page;z-index:-25149644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14" o:spid="_x0000_s1114" o:spt="75" type="#_x0000_t75" style="position:absolute;left:0pt;margin-left:203.1pt;margin-top:32.9pt;height:9.85pt;width:10.45pt;mso-position-horizontal-relative:page;mso-position-vertical-relative:page;z-index:-25150566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15" o:spid="_x0000_s1115" o:spt="75" type="#_x0000_t75" style="position:absolute;left:0pt;margin-left:216.35pt;margin-top:32.95pt;height:9.95pt;width:10.5pt;mso-position-horizontal-relative:page;mso-position-vertical-relative:page;z-index:-25151488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16" o:spid="_x0000_s1116" o:spt="75" type="#_x0000_t75" style="position:absolute;left:0pt;margin-left:230pt;margin-top:32.3pt;height:10.75pt;width:4.3pt;mso-position-horizontal-relative:page;mso-position-vertical-relative:page;z-index:-251524096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17" o:spid="_x0000_s1117" o:spt="75" type="#_x0000_t75" style="position:absolute;left:0pt;margin-left:236.15pt;margin-top:32.4pt;height:10.5pt;width:20.3pt;mso-position-horizontal-relative:page;mso-position-vertical-relative:page;z-index:-25153331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18" o:spid="_x0000_s1118" o:spt="75" type="#_x0000_t75" style="position:absolute;left:0pt;margin-left:246.2pt;margin-top:32.95pt;height:9.95pt;width:20.3pt;mso-position-horizontal-relative:page;mso-position-vertical-relative:page;z-index:-25154457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19" o:spid="_x0000_s1119" o:spt="75" type="#_x0000_t75" style="position:absolute;left:0pt;margin-left:268.3pt;margin-top:32.3pt;height:10.75pt;width:4.3pt;mso-position-horizontal-relative:page;mso-position-vertical-relative:page;z-index:-25155686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20" o:spid="_x0000_s1120" o:spt="75" type="#_x0000_t75" style="position:absolute;left:0pt;margin-left:62.15pt;margin-top:-1pt;height:46.35pt;width:35.25pt;mso-position-horizontal-relative:page;mso-position-vertical-relative:page;z-index:-251569152;mso-width-relative:page;mso-height-relative:page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</v:shape>
        </w:pict>
      </w:r>
      <w:r>
        <w:pict>
          <v:shape id="_x0000_s1121" o:spid="_x0000_s1121" o:spt="75" type="#_x0000_t75" style="position:absolute;left:0pt;margin-left:70.35pt;margin-top:682.5pt;height:71.6pt;width:454.55pt;mso-position-horizontal-relative:page;mso-position-vertical-relative:page;z-index:-251581440;mso-width-relative:page;mso-height-relative:page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</v:shape>
        </w:pict>
      </w:r>
      <w:r>
        <w:pict>
          <v:shape id="_x0000_s1122" o:spid="_x0000_s1122" o:spt="75" type="#_x0000_t75" style="position:absolute;left:0pt;margin-left:69.85pt;margin-top:69pt;height:24.7pt;width:455.55pt;mso-position-horizontal-relative:page;mso-position-vertical-relative:page;z-index:-251594752;mso-width-relative:page;mso-height-relative:page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</v:shape>
        </w:pict>
      </w:r>
      <w:r>
        <w:pict>
          <v:shape id="_x0000_s1123" o:spid="_x0000_s1123" o:spt="75" type="#_x0000_t75" style="position:absolute;left:0pt;margin-left:69.85pt;margin-top:220.9pt;height:211.3pt;width:455.55pt;mso-position-horizontal-relative:page;mso-position-vertical-relative:page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</v:shape>
        </w:pict>
      </w:r>
      <w:r>
        <w:pict>
          <v:shape id="_x0000_s1124" o:spid="_x0000_s1124" o:spt="75" type="#_x0000_t75" style="position:absolute;left:0pt;margin-left:68.85pt;margin-top:446.7pt;height:158.85pt;width:220.6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</v:shape>
        </w:pict>
      </w:r>
      <w:r>
        <w:pict>
          <v:shape id="_x0000_s1125" o:spid="_x0000_s1125" o:spt="75" type="#_x0000_t75" style="position:absolute;left:0pt;margin-left:299.5pt;margin-top:446.7pt;height:158.85pt;width:226.9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</v:shape>
        </w:pic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HTTHI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TTHID+FZLTXHK--GBK1-0" w:hAnsi="HTTHID+FZLTXHK--GBK1-0" w:cs="HTTHID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UNFWSK+FZLTDHK--GBK1-0" w:hAnsi="UNFWSK+FZLTDHK--GBK1-0" w:cs="UNFWSK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田庄村文化室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VRGANF+FZLTXHJW--GB1-0" w:hAnsi="VRGANF+FZLTXHJW--GB1-0" w:cs="VRGANF+FZLTXHJW--GB1-0" w:eastAsiaTheme="minorEastAsia"/>
          <w:color w:val="221E1F"/>
          <w:sz w:val="19"/>
          <w:szCs w:val="22"/>
          <w:lang w:val="en-US" w:eastAsia="en-US" w:bidi="ar-SA"/>
        </w:rPr>
        <w:t>田庄村文化室修建于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VRGANF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VRGANF+FZLTXHJW--GB1-0" w:hAnsi="VRGANF+FZLTXHJW--GB1-0" w:cs="VRGANF+FZLTXHJW--GB1-0" w:eastAsiaTheme="minorEastAsia"/>
          <w:color w:val="221E1F"/>
          <w:spacing w:val="-7"/>
          <w:sz w:val="19"/>
          <w:szCs w:val="22"/>
          <w:lang w:val="en-US" w:eastAsia="en-US" w:bidi="ar-SA"/>
        </w:rPr>
        <w:t>年，面积</w:t>
      </w:r>
      <w:r>
        <w:rPr>
          <w:rFonts w:hAnsiTheme="minorHAnsi" w:eastAsiaTheme="minorEastAsia" w:cstheme="minorBidi"/>
          <w:color w:val="221E1F"/>
          <w:spacing w:val="2"/>
          <w:sz w:val="19"/>
          <w:szCs w:val="22"/>
          <w:lang w:val="en-US" w:eastAsia="en-US" w:bidi="ar-SA"/>
        </w:rPr>
        <w:t xml:space="preserve"> </w:t>
      </w:r>
      <w:r>
        <w:rPr>
          <w:rFonts w:ascii="VRGANF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495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VRGANF+FZLTXHJW--GB1-0" w:hAnsi="VRGANF+FZLTXHJW--GB1-0" w:cs="VRGANF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平方米。文化室配备了专业的灯光、音响、数字放映设备，能够</w:t>
      </w:r>
      <w:r>
        <w:rPr>
          <w:rFonts w:ascii="VRGANF+FZLTXHJW--GB1-0" w:hAnsi="VRGANF+FZLTXHJW--GB1-0" w:cs="VRGANF+FZLTXHJW--GB1-0" w:eastAsiaTheme="minorEastAsia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VRGANF+FZLTXHJW--GB1-0" w:hAnsi="VRGANF+FZLTXHJW--GB1-0" w:cs="VRGANF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满足百姓休闲娱乐的需求。田庄村地处北京市门头沟区雁翅镇东北部，红色革命历史资源丰富，京西山区中</w:t>
      </w:r>
      <w:r>
        <w:rPr>
          <w:rFonts w:ascii="VRGANF+FZLTXHJW--GB1-0" w:hAnsi="VRGANF+FZLTXHJW--GB1-0" w:cs="VRGANF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VRGANF+FZLTXHJW--GB1-0" w:hAnsi="VRGANF+FZLTXHJW--GB1-0" w:cs="VRGANF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共第一党支部创始人崔显芳的革命事迹在此展开，京西山区中共第一党支部纪念馆坐落于此。依托红色文化，</w:t>
      </w:r>
      <w:r>
        <w:rPr>
          <w:rFonts w:ascii="VRGANF+FZLTXHJW--GB1-0" w:hAnsi="VRGANF+FZLTXHJW--GB1-0" w:cs="VRGANF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VRGANF+FZLTXHJW--GB1-0" w:hAnsi="VRGANF+FZLTXHJW--GB1-0" w:cs="VRGANF+FZLTXHJW--GB1-0" w:eastAsiaTheme="minorEastAsia"/>
          <w:color w:val="221E1F"/>
          <w:spacing w:val="3"/>
          <w:sz w:val="19"/>
          <w:szCs w:val="22"/>
          <w:lang w:val="en-US" w:eastAsia="en-US" w:bidi="ar-SA"/>
        </w:rPr>
        <w:t>田庄村拥有丰富的文化资源，村民自发组成的秧歌队也是村里的文艺主力军，村里经常会排练新的节目例</w:t>
      </w:r>
      <w:r>
        <w:rPr>
          <w:rFonts w:ascii="VRGANF+FZLTXHJW--GB1-0" w:hAnsi="VRGANF+FZLTXHJW--GB1-0" w:cs="VRGANF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VRGANF+FZLTXHJW--GB1-0" w:hAnsi="VRGANF+FZLTXHJW--GB1-0" w:cs="VRGANF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如传统山梆子戏、聒子鼓、话剧。每年农历四月初一举办的田庄青茶山民俗庙会，这一传统民俗活动吸引不</w:t>
      </w:r>
      <w:r>
        <w:rPr>
          <w:rFonts w:ascii="VRGANF+FZLTXHJW--GB1-0" w:hAnsi="VRGANF+FZLTXHJW--GB1-0" w:cs="VRGANF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VRGANF+FZLTXHJW--GB1-0" w:hAnsi="VRGANF+FZLTXHJW--GB1-0" w:cs="VRGANF+FZLTXHJW--GB1-0" w:eastAsiaTheme="minorEastAsia"/>
          <w:color w:val="221E1F"/>
          <w:sz w:val="19"/>
          <w:szCs w:val="22"/>
          <w:lang w:val="en-US" w:eastAsia="en-US" w:bidi="ar-SA"/>
        </w:rPr>
        <w:t>少周边百姓前来参与观看。</w:t>
      </w:r>
    </w:p>
    <w:p>
      <w:pPr>
        <w:spacing w:before="10035"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HAWDO+FZLTZHK--GBK1-0" w:hAnsi="DHAWDO+FZLTZHK--GBK1-0" w:cs="DHAWDO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雁翅镇</w:t>
      </w:r>
    </w:p>
    <w:p>
      <w:pPr>
        <w:spacing w:line="200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HAWDO+FZLTZHK--GBK1-0" w:hAnsi="DHAWDO+FZLTZHK--GBK1-0" w:cs="DHAWDO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DHAWDO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DHAWDO+FZLTZHK--GBK1-0" w:hAnsi="DHAWDO+FZLTZHK--GBK1-0" w:cs="DHAWDO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门头沟区雁翅镇田庄村西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DHAWDO+FZLTZHK--GBK1-0" w:hAnsi="DHAWDO+FZLTZHK--GBK1-0" w:cs="DHAWDO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9:00-17:00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DHAWDO+FZLTZHK--GBK1-0" w:hAnsi="DHAWDO+FZLTZHK--GBK1-0" w:cs="DHAWDO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EWTRUQ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61837145</w:t>
      </w:r>
    </w:p>
    <w:p>
      <w:pPr>
        <w:spacing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DHAWDO+FZLTZHK--GBK1-0" w:hAnsi="DHAWDO+FZLTZHK--GBK1-0" w:cs="DHAWDO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乘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EWTRUQ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892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公交车田庄下车，向北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EWTRUQ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1500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EWTRUQ+FZLTXHK--GBK1-0" w:hAnsi="EWTRUQ+FZLTXHK--GBK1-0" w:cs="EWTRUQ+FZLTXHK--GBK1-0" w:eastAsiaTheme="minorEastAsia"/>
          <w:color w:val="221E1F"/>
          <w:sz w:val="17"/>
          <w:szCs w:val="22"/>
          <w:lang w:val="en-US" w:eastAsia="en-US" w:bidi="ar-SA"/>
        </w:rPr>
        <w:t>米</w:t>
      </w:r>
    </w:p>
    <w:p>
      <w:pPr>
        <w:spacing w:before="306" w:line="257" w:lineRule="exact"/>
        <w:rPr>
          <w:rFonts w:ascii="DHAWDO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DHAWDO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160</w:t>
      </w:r>
    </w:p>
    <w:p>
      <w:pPr>
        <w:spacing w:line="269" w:lineRule="exact"/>
        <w:ind w:left="7399"/>
        <w:rPr>
          <w:rFonts w:ascii="MQUNNE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26" o:spid="_x0000_s1126" o:spt="75" type="#_x0000_t75" style="position:absolute;left:0pt;margin-left:429.85pt;margin-top:33.45pt;height:9.7pt;width:8.25pt;mso-position-horizontal-relative:page;mso-position-vertical-relative:page;z-index:-251593728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27" o:spid="_x0000_s1127" o:spt="75" type="#_x0000_t75" style="position:absolute;left:0pt;margin-left:535.85pt;margin-top:32.7pt;height:11.9pt;width:68.95pt;mso-position-horizontal-relative:page;mso-position-vertical-relative:page;z-index:-251612160;mso-width-relative:page;mso-height-relative:page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</v:shape>
        </w:pict>
      </w:r>
      <w:r>
        <w:pict>
          <v:shape id="_x0000_s1128" o:spid="_x0000_s1128" o:spt="75" type="#_x0000_t75" style="position:absolute;left:0pt;margin-left:-1pt;margin-top:750.15pt;height:30.05pt;width:597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</v:shape>
        </w:pict>
      </w:r>
      <w:r>
        <w:pict>
          <v:shape id="_x0000_s1129" o:spid="_x0000_s1129" o:spt="75" type="#_x0000_t75" style="position:absolute;left:0pt;margin-left:69.85pt;margin-top:56.7pt;height:24.7pt;width:455.55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</v:shape>
        </w:pict>
      </w:r>
      <w:r>
        <w:rPr>
          <w:rFonts w:ascii="MQUNNE+FZLTZHK--GBK1-0" w:hAnsi="MQUNNE+FZLTZHK--GBK1-0" w:cs="MQUNNE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北京市门头沟区</w:t>
      </w:r>
    </w:p>
    <w:p>
      <w:pPr>
        <w:spacing w:before="287" w:after="204" w:line="347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FOPOMV+FZLTDHK--GBK1-0" w:hAnsi="FOPOMV+FZLTDHK--GBK1-0" w:cs="FOPOMV+FZLTDHK--GBK1-0" w:eastAsiaTheme="minorEastAsia"/>
          <w:color w:val="221E1F"/>
          <w:spacing w:val="14"/>
          <w:sz w:val="28"/>
          <w:szCs w:val="22"/>
          <w:lang w:val="en-US" w:eastAsia="en-US" w:bidi="ar-SA"/>
        </w:rPr>
        <w:t>北京市门头沟区社村级公共文化设施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6"/>
        <w:gridCol w:w="20"/>
        <w:gridCol w:w="3005"/>
        <w:gridCol w:w="363"/>
        <w:gridCol w:w="149"/>
        <w:gridCol w:w="131"/>
        <w:gridCol w:w="26"/>
      </w:tblGrid>
      <w:tr>
        <w:trPr>
          <w:gridAfter w:val="4"/>
          <w:wAfter w:w="669" w:type="dxa"/>
          <w:trHeight w:val="122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华新建社区文化室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地址：门头沟区三家店东华路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联系电话：61818044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交通达到方式：华新建，河滩倒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铁四局下车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31" w:type="dxa"/>
            <w:gridSpan w:val="3"/>
            <w:noWrap w:val="0"/>
            <w:vAlign w:val="top"/>
          </w:tcPr>
          <w:p>
            <w:pPr>
              <w:spacing w:before="2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龙门新区六区文化室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地址：门头沟区龙门新区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A10-12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联系电话：69832835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370、992、960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增产路下车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4740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龙门一区文化室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地址：门头沟区龙门新区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B4-3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联系电话：69835494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龙门一区下车，乘坐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960、370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小黑山站下车</w:t>
            </w:r>
          </w:p>
          <w:p>
            <w:pPr>
              <w:spacing w:before="201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桥东社区文化室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地址：门头沟区城子桥东街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联系电话：61807806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交通达到方式：977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、941、336、972、运通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101、929、890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城子大街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南口下车往区医院方向直行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74" w:type="dxa"/>
            <w:gridSpan w:val="5"/>
            <w:noWrap w:val="0"/>
            <w:vAlign w:val="top"/>
          </w:tcPr>
          <w:p>
            <w:pPr>
              <w:spacing w:before="44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新老宿舍社区文化室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地址：门头沟区三家店东街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联系电话：61802023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交通达到方式：新老宿舍从河滩乘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336、977、941、116、972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三家店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东口下车</w:t>
            </w:r>
          </w:p>
          <w:p>
            <w:pPr>
              <w:spacing w:before="213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城子西街社区文化室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地址：门头沟区城子西街一号院二层小楼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联系电话：61897622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到城子职高下车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6" w:type="dxa"/>
          <w:trHeight w:val="126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燕保家园社区文化室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地址：门头沟区城子中路燕保家园党支部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联系电话：69859986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交通达到方式：336、929、892、102、977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城子职高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74" w:type="dxa"/>
            <w:gridSpan w:val="6"/>
            <w:noWrap w:val="0"/>
            <w:vAlign w:val="top"/>
          </w:tcPr>
          <w:p>
            <w:pPr>
              <w:spacing w:before="134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广场社区文化室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地址：门头沟区东七棵树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楼院内居委会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联系电话：69866411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到城子职高下车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306" w:type="dxa"/>
          <w:trHeight w:val="140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城子大街社区文化室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联系电话：69833055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交通达到方式：977</w:t>
            </w:r>
            <w:r>
              <w:rPr>
                <w:rFonts w:hAnsiTheme="minorHAnsi" w:eastAsiaTheme="minorEastAsia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、941、336、972、运通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101、929、890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城子大街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94" w:type="dxa"/>
            <w:gridSpan w:val="4"/>
            <w:noWrap w:val="0"/>
            <w:vAlign w:val="top"/>
          </w:tcPr>
          <w:p>
            <w:pPr>
              <w:spacing w:before="176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蓝龙社区文化室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城子阁外山水小区院内小广场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联系电话：56433148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到河滩下车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306" w:type="dxa"/>
          <w:trHeight w:val="122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龙门四区文化室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地址：门头沟区龙门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A4-10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号楼二层居委会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联系电话：69837580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交通达到方式：龙门四区坐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到龙山街下车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94" w:type="dxa"/>
            <w:gridSpan w:val="4"/>
            <w:noWrap w:val="0"/>
            <w:vAlign w:val="top"/>
          </w:tcPr>
          <w:p>
            <w:pPr>
              <w:spacing w:before="38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向阳社区文化室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地址：门头沟区矿桥东街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联系电话：69866094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到河滩下车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6" w:type="dxa"/>
          <w:trHeight w:val="122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龙门新区三区文化室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地址：门头沟区城子街道龙门新区三区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B9-15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联系电话：69836216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内环、891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外环和平街东口下车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74" w:type="dxa"/>
            <w:gridSpan w:val="6"/>
            <w:noWrap w:val="0"/>
            <w:vAlign w:val="top"/>
          </w:tcPr>
          <w:p>
            <w:pPr>
              <w:spacing w:before="80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民生社区文化室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联系电话：69866405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到城子职高下车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306" w:type="dxa"/>
          <w:trHeight w:val="126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龙门新区五区文化室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地址：门头沟区龙门新区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A6-15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联系电话：69832971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交通达到方式：龙五乘坐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增产路下车过桥，三层楼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94" w:type="dxa"/>
            <w:gridSpan w:val="4"/>
            <w:noWrap w:val="0"/>
            <w:vAlign w:val="top"/>
          </w:tcPr>
          <w:p>
            <w:pPr>
              <w:spacing w:before="122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矿桥社区文化室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地址：门头沟区矿桥东街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号院矿桥东街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号居委会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联系电话：69841455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到河滩下车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6" w:type="dxa"/>
          <w:trHeight w:val="140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市场进社区文化室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地址：门头沟区城子东街蓝龙小区院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联系电话：69821056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</w:t>
            </w:r>
            <w:r>
              <w:rPr>
                <w:rFonts w:hAnsiTheme="minorHAnsi" w:eastAsiaTheme="minorEastAsia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通</w:t>
            </w:r>
            <w:r>
              <w:rPr>
                <w:rFonts w:hAnsiTheme="minorHAnsi" w:eastAsiaTheme="minorEastAsia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达</w:t>
            </w:r>
            <w:r>
              <w:rPr>
                <w:rFonts w:hAnsiTheme="minorHAnsi" w:eastAsiaTheme="minorEastAsia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</w:t>
            </w:r>
            <w:r>
              <w:rPr>
                <w:rFonts w:hAnsiTheme="minorHAnsi" w:eastAsiaTheme="minorEastAsia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方</w:t>
            </w:r>
            <w:r>
              <w:rPr>
                <w:rFonts w:hAnsiTheme="minorHAnsi" w:eastAsiaTheme="minorEastAsia" w:cstheme="minorBidi"/>
                <w:color w:val="221E1F"/>
                <w:spacing w:val="-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式：336、383、890、972、941、977、892、929、112</w:t>
            </w:r>
            <w:r>
              <w:rPr>
                <w:rFonts w:hAnsiTheme="minorHAnsi" w:eastAsiaTheme="minorEastAsia" w:cstheme="minorBidi"/>
                <w:color w:val="221E1F"/>
                <w:spacing w:val="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职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高站下车；M1、M27、116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蓝龙小区站下车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674" w:type="dxa"/>
            <w:gridSpan w:val="6"/>
            <w:noWrap w:val="0"/>
            <w:vAlign w:val="top"/>
          </w:tcPr>
          <w:p>
            <w:pPr>
              <w:spacing w:before="165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七棵树东街社区文化室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地址：门头沟区城子西街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号三层小楼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联系电话：69840932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到城子职高下车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57" w:type="dxa"/>
          <w:trHeight w:val="1116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城子西宁路社区文化室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地址：门头沟三家店新河路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联系电话：61818079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交通达到方式：336、972、112、116、977、三家店西口下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43" w:type="dxa"/>
            <w:gridSpan w:val="5"/>
            <w:noWrap w:val="0"/>
            <w:vAlign w:val="top"/>
          </w:tcPr>
          <w:p>
            <w:pPr>
              <w:spacing w:before="27" w:line="165" w:lineRule="exact"/>
              <w:rPr>
                <w:rFonts w:ascii="MQUN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QUNNE+FZLTZHK--GBK1-0" w:hAnsi="MQUNNE+FZLTZHK--GBK1-0" w:cs="MQUN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七棵树西街社区文化室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所属街道：城子街道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地址：门头沟区七棵树西街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房间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联系电话：69859224</w:t>
            </w:r>
          </w:p>
          <w:p>
            <w:pPr>
              <w:spacing w:before="2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GATR+FZFSK--GBK1-0" w:hAnsi="TVGATR+FZFSK--GBK1-0" w:cs="TVGAT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到河滩下车</w:t>
            </w:r>
          </w:p>
        </w:tc>
      </w:tr>
    </w:tbl>
    <w:p>
      <w:pPr>
        <w:spacing w:before="408" w:line="257" w:lineRule="exact"/>
        <w:ind w:left="9279"/>
        <w:rPr>
          <w:rFonts w:ascii="MQUNNE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MQUNNE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161</w:t>
      </w:r>
    </w:p>
    <w:p>
      <w:pPr>
        <w:spacing w:after="490" w:line="219" w:lineRule="exact"/>
        <w:ind w:left="567"/>
        <w:rPr>
          <w:rFonts w:ascii="ALDEEB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30" o:spid="_x0000_s1130" o:spt="75" type="#_x0000_t75" style="position:absolute;left:0pt;margin-left:65.25pt;margin-top:32.5pt;height:13.25pt;width:28.65pt;mso-position-horizontal-relative:page;mso-position-vertical-relative:page;z-index:-251440128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131" o:spid="_x0000_s1131" o:spt="75" type="#_x0000_t75" style="position:absolute;left:0pt;margin-left:37.45pt;margin-top:26.85pt;height:25.55pt;width:24.7pt;mso-position-horizontal-relative:page;mso-position-vertical-relative:page;z-index:-251449344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32" o:spid="_x0000_s1132" o:spt="75" type="#_x0000_t75" style="position:absolute;left:0pt;margin-left:276.5pt;margin-top:33.55pt;height:8.25pt;width:9.7pt;mso-position-horizontal-relative:page;mso-position-vertical-relative:page;z-index:-251458560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33" o:spid="_x0000_s1133" o:spt="75" type="#_x0000_t75" style="position:absolute;left:0pt;margin-left:96.7pt;margin-top:32.75pt;height:10.1pt;width:10.5pt;mso-position-horizontal-relative:page;mso-position-vertical-relative:page;z-index:-25146777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34" o:spid="_x0000_s1134" o:spt="75" type="#_x0000_t75" style="position:absolute;left:0pt;margin-left:110.05pt;margin-top:32.6pt;height:10.2pt;width:10.45pt;mso-position-horizontal-relative:page;mso-position-vertical-relative:page;z-index:-2514769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35" o:spid="_x0000_s1135" o:spt="75" type="#_x0000_t75" style="position:absolute;left:0pt;margin-left:123.4pt;margin-top:32.5pt;height:10.35pt;width:10.3pt;mso-position-horizontal-relative:page;mso-position-vertical-relative:page;z-index:-25148620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36" o:spid="_x0000_s1136" o:spt="75" type="#_x0000_t75" style="position:absolute;left:0pt;margin-left:136.55pt;margin-top:32.6pt;height:10.3pt;width:10.55pt;mso-position-horizontal-relative:page;mso-position-vertical-relative:page;z-index:-25149542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37" o:spid="_x0000_s1137" o:spt="75" type="#_x0000_t75" style="position:absolute;left:0pt;margin-left:149.9pt;margin-top:32.75pt;height:10.2pt;width:10.5pt;mso-position-horizontal-relative:page;mso-position-vertical-relative:page;z-index:-25150464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38" o:spid="_x0000_s1138" o:spt="75" type="#_x0000_t75" style="position:absolute;left:0pt;margin-left:163.1pt;margin-top:32.45pt;height:10.35pt;width:10.6pt;mso-position-horizontal-relative:page;mso-position-vertical-relative:page;z-index:-25151385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39" o:spid="_x0000_s1139" o:spt="75" type="#_x0000_t75" style="position:absolute;left:0pt;margin-left:176.55pt;margin-top:32.4pt;height:10.1pt;width:10.45pt;mso-position-horizontal-relative:page;mso-position-vertical-relative:page;z-index:-25152307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40" o:spid="_x0000_s1140" o:spt="75" type="#_x0000_t75" style="position:absolute;left:0pt;margin-left:189.8pt;margin-top:32.55pt;height:10.35pt;width:10.5pt;mso-position-horizontal-relative:page;mso-position-vertical-relative:page;z-index:-25153228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41" o:spid="_x0000_s1141" o:spt="75" type="#_x0000_t75" style="position:absolute;left:0pt;margin-left:203.1pt;margin-top:32.9pt;height:9.85pt;width:10.45pt;mso-position-horizontal-relative:page;mso-position-vertical-relative:page;z-index:-25154355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42" o:spid="_x0000_s1142" o:spt="75" type="#_x0000_t75" style="position:absolute;left:0pt;margin-left:216.35pt;margin-top:32.95pt;height:9.95pt;width:10.5pt;mso-position-horizontal-relative:page;mso-position-vertical-relative:page;z-index:-25155584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43" o:spid="_x0000_s1143" o:spt="75" type="#_x0000_t75" style="position:absolute;left:0pt;margin-left:230pt;margin-top:32.3pt;height:10.75pt;width:4.3pt;mso-position-horizontal-relative:page;mso-position-vertical-relative:page;z-index:-25156812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44" o:spid="_x0000_s1144" o:spt="75" type="#_x0000_t75" style="position:absolute;left:0pt;margin-left:236.15pt;margin-top:32.4pt;height:10.5pt;width:20.3pt;mso-position-horizontal-relative:page;mso-position-vertical-relative:page;z-index:-251580416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45" o:spid="_x0000_s1145" o:spt="75" type="#_x0000_t75" style="position:absolute;left:0pt;margin-left:246.2pt;margin-top:32.95pt;height:9.95pt;width:20.3pt;mso-position-horizontal-relative:page;mso-position-vertical-relative:page;z-index:-25159270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46" o:spid="_x0000_s1146" o:spt="75" type="#_x0000_t75" style="position:absolute;left:0pt;margin-left:268.3pt;margin-top:32.3pt;height:10.75pt;width:4.3pt;mso-position-horizontal-relative:page;mso-position-vertical-relative:page;z-index:-251611136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147" o:spid="_x0000_s1147" o:spt="75" type="#_x0000_t75" style="position:absolute;left:0pt;margin-left:62.15pt;margin-top:-1pt;height:46.35pt;width:35.25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48" o:spid="_x0000_s1148" o:spt="75" type="#_x0000_t75" style="position:absolute;left:0pt;margin-left:69.85pt;margin-top:760.65pt;height:10.5pt;width:597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ALDEE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LDEEB+FZLTXHK--GBK1-0" w:hAnsi="ALDEEB+FZLTXHK--GBK1-0" w:cs="ALDEEB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3025"/>
        <w:gridCol w:w="15"/>
        <w:gridCol w:w="207"/>
        <w:gridCol w:w="75"/>
        <w:gridCol w:w="143"/>
        <w:gridCol w:w="4"/>
        <w:gridCol w:w="595"/>
        <w:gridCol w:w="1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87" w:type="dxa"/>
          <w:trHeight w:val="1202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ALDEEB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滨河西区社区文化室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地址：门头沟区滨河西区皓月园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6-6-103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联系电话：69842036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977、941、941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快、960、891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至承泽苑站下车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64" w:type="dxa"/>
            <w:gridSpan w:val="7"/>
            <w:noWrap w:val="0"/>
            <w:vAlign w:val="top"/>
          </w:tcPr>
          <w:p>
            <w:pPr>
              <w:spacing w:before="1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向阳东里社区文化室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地址：门头沟区大峪街道向阳东里社区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联系电话：69854105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363、383、370、992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至新桥大街站下车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786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惠民家园社区文化室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地址：门头沟区惠民家园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联系电话：69866410/69866394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至河滩站下车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65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峪园社区文化室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地址：门头沟区峪园小区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联系电话：69843595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至大峪站下车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929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剧场东街社区文化室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地址：门头沟区新桥东街院内平房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联系电话：69824034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363、383、370、992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至新桥大街站下车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22" w:type="dxa"/>
            <w:gridSpan w:val="4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月东里社区文化室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地址：门头沟区月季园路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联系电话：69866134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快至月季园东里站下车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004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临镜苑社区文化室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地址：门头沟区滨河居住区临镜苑小区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联系电话：60865027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977、941、941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快、960、891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至承泽苑站下车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47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月季园一区社区文化室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地址：门头沟月一社区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号楼后平房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联系电话：69854101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至月季园站下车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004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龙泉花园社区文化室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地址：门头沟区龙泉花园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号楼前平房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联系电话：69850630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363、383、370、992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至新桥大街站下车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47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月季园二区社区文化室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地址：门头沟区大峪街道月二社区平房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联系电话：69866104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至月季园站下车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龙三社区文化室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地址：门头沟区龙山家园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联系电话：69837220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至教委小区站下车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51" w:type="dxa"/>
            <w:gridSpan w:val="8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承泽苑社区文化室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地址：门头沟区滨河路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联系电话：61862423/61862123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977、941、941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快、960、891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至承泽苑站下车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004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龙山一区社区文化室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地址：门头沟区龙山家园一号院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联系电话：69826009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至教委小区站下车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47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永新社区文化室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地址：门头沟区新桥南大街永新社区临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联系电话：69866141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至月季园站下车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87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南路二社区文化室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楼前平房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联系电话：69866142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至大峪站下车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64" w:type="dxa"/>
            <w:gridSpan w:val="7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新桥西区社区文化室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地址：门头沟区大峪黑山东街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楼前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联系电话：69866406/69854113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363、383、370、992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至新桥大街站下车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82" w:type="dxa"/>
          <w:trHeight w:val="120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葡东社区文化室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地址：门头沟区葡东小区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楼旁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联系电话：69806959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至葡东小区站下车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69" w:type="dxa"/>
            <w:gridSpan w:val="6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新桥南大街社区文化室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地址：门头沟区新桥南大街社区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联系电话：69866140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至新桥南大街站下车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1226" w:type="dxa"/>
          <w:trHeight w:val="1219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9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绮霞苑社区文化室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地址：门头沟区绮霞苑甲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单元地下室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联系电话：61867401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977、941、941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快、960、891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至承泽苑站下车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25" w:type="dxa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龙山二区社区文化室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地址：门头沟区龙山家园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联系电话：69837550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至教委小区站下车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wAfter w:w="1211" w:type="dxa"/>
          <w:trHeight w:val="107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向阳社区文化室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地址：门头沟区向阳楼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楼对面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联系电话：69866324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992、370、快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至双峪站下车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40" w:type="dxa"/>
            <w:gridSpan w:val="2"/>
            <w:noWrap w:val="0"/>
            <w:vAlign w:val="top"/>
          </w:tcPr>
          <w:p>
            <w:pPr>
              <w:spacing w:before="1" w:line="165" w:lineRule="exact"/>
              <w:rPr>
                <w:rFonts w:ascii="FOGEU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OGEUU+FZLTZHK--GBK1-0" w:hAnsi="FOGEUU+FZLTZHK--GBK1-0" w:cs="FOGEU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绿岛家园社区文化室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地址：门头沟区大峪街道剧场东街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联系电话：69836226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OVGIB+FZFSK--GBK1-0" w:hAnsi="LOVGIB+FZFSK--GBK1-0" w:cs="LOVGI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至绿岛家园站下车</w:t>
            </w:r>
          </w:p>
        </w:tc>
      </w:tr>
    </w:tbl>
    <w:p>
      <w:pPr>
        <w:spacing w:before="310" w:line="257" w:lineRule="exact"/>
        <w:rPr>
          <w:rFonts w:ascii="FOGEUU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FOGEUU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162</w:t>
      </w:r>
    </w:p>
    <w:p>
      <w:pPr>
        <w:spacing w:after="441" w:line="269" w:lineRule="exact"/>
        <w:ind w:left="7399"/>
        <w:rPr>
          <w:rFonts w:ascii="TPRJJF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49" o:spid="_x0000_s1149" o:spt="75" type="#_x0000_t75" style="position:absolute;left:0pt;margin-left:429.85pt;margin-top:33.45pt;height:9.7pt;width:8.25pt;mso-position-horizontal-relative:page;mso-position-vertical-relative:page;z-index:-251610112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50" o:spid="_x0000_s1150" o:spt="75" type="#_x0000_t75" style="position:absolute;left:0pt;margin-left:535.85pt;margin-top:32.7pt;height:11.9pt;width:68.95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51" o:spid="_x0000_s1151" o:spt="75" type="#_x0000_t75" style="position:absolute;left:0pt;margin-left:-1pt;margin-top:760.65pt;height:10.5pt;width:597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TPRJJF+FZLTZHK--GBK1-0" w:hAnsi="TPRJJF+FZLTZHK--GBK1-0" w:cs="TPRJJF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北京市门头沟区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39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7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双峪社区文化室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地址：门头沟区向阳楼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楼前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联系电话：69854103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992、370、快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至双峪站下车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桃园社区文化室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地址：门头沟区月季园桃园临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联系电话：67812996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至月季园站下车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新桥社区文化室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地址：门头沟区新桥小区二小对面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联系电话：69854111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363、383、370、992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至新桥大街站下车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德露苑社区文化室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地址：门头沟区滨河德露苑临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联系电话：61861024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至德露苑站下车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增产路东区社区文化室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地址：门头沟区增产路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号院内平房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联系电话：69866407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至河滩站下车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中门花园社区文化室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地址：门头沟区中门寺街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联系电话：61860931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快至中门花园站下车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南路一社区文化室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号楼之间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联系电话：69852147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336、383、941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至大峪站下车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丽湾西园社区文化室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地址：门头沟区中门寺街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联系电话：69849662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至中门寺街站下车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增产路社区文化室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地址：门头沟区惠民家园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联系电话：69834034/69832714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至河滩站下车</w:t>
            </w:r>
          </w:p>
          <w:p>
            <w:pPr>
              <w:spacing w:before="211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新自建社区文化室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地址：门头沟区中门寺街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5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联系电话：61890224</w:t>
            </w:r>
          </w:p>
          <w:p>
            <w:pPr>
              <w:spacing w:before="2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至中门寺街站下车</w:t>
            </w:r>
          </w:p>
          <w:p>
            <w:pPr>
              <w:spacing w:before="206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龙坡社区文化室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所属街道：大峪街道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地址：门头沟区龙山家园一号院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97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联系电话：69866243/69866304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至教委小区站下车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北涧沟社区文化室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地址：门头沟区惠泽家园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联系电话：61893712/13811586432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圈门下车河对面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圈门社区文化室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地址：门头沟区西辛房大街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联系电话：61825234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西辛房西下车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建设街社区文化室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地址：门头沟区西辛房大街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联系电话：69849402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西辛房西下车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滑石道社区文化室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地址：门头沟区西辛房大街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联系电话：61894512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西辛房西下车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河南街社区文化室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地址：门头沟区西辛房大街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联系电话：61895002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西辛房西下车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矿建街社区文化室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地址：门头沟区矿建街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联系电话：69866242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370、960、992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矿建街下车往南走，右手边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西山社区文化室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地址：门头沟区西山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109-3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联系电话：61814148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370、992、960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东辛房下车，从矿口大坡走到顶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石门营新区一区社区文化室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地址：门头沟区紫金新园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区公建房二层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联系电话：69806151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石门营环岛下，直行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米右手边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石门营新区四区社区文化室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地址：门头沟区石门营四区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联系电话：69802152/69805060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959、931、948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石门营下车对面</w:t>
            </w:r>
          </w:p>
          <w:p>
            <w:pPr>
              <w:spacing w:before="217" w:line="165" w:lineRule="exact"/>
              <w:rPr>
                <w:rFonts w:ascii="TPRJJF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PRJJF+FZLTZHK--GBK1-0" w:hAnsi="TPRJJF+FZLTZHK--GBK1-0" w:cs="TPRJJF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石门营新区五区社区文化室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地址：北京市门头沟区石门营新区五区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联系电话：60865426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959、960、931、948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ADCQM+FZFSK--GBK1-0" w:hAnsi="JADCQM+FZFSK--GBK1-0" w:cs="JADCQ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石厂村下车对面</w:t>
            </w:r>
          </w:p>
        </w:tc>
      </w:tr>
    </w:tbl>
    <w:p>
      <w:pPr>
        <w:spacing w:before="296" w:line="257" w:lineRule="exact"/>
        <w:ind w:left="9251"/>
        <w:rPr>
          <w:rFonts w:ascii="TPRJJF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TPRJJF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163</w:t>
      </w:r>
    </w:p>
    <w:p>
      <w:pPr>
        <w:spacing w:after="490" w:line="219" w:lineRule="exact"/>
        <w:ind w:left="567"/>
        <w:rPr>
          <w:rFonts w:ascii="KDDSCU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52" o:spid="_x0000_s1152" o:spt="75" type="#_x0000_t75" style="position:absolute;left:0pt;margin-left:65.25pt;margin-top:32.5pt;height:13.25pt;width:28.65pt;mso-position-horizontal-relative:page;mso-position-vertical-relative:page;z-index:-251439104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153" o:spid="_x0000_s1153" o:spt="75" type="#_x0000_t75" style="position:absolute;left:0pt;margin-left:37.45pt;margin-top:26.85pt;height:25.55pt;width:24.7pt;mso-position-horizontal-relative:page;mso-position-vertical-relative:page;z-index:-251448320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54" o:spid="_x0000_s1154" o:spt="75" type="#_x0000_t75" style="position:absolute;left:0pt;margin-left:276.5pt;margin-top:33.55pt;height:8.25pt;width:9.7pt;mso-position-horizontal-relative:page;mso-position-vertical-relative:page;z-index:-251457536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55" o:spid="_x0000_s1155" o:spt="75" type="#_x0000_t75" style="position:absolute;left:0pt;margin-left:96.7pt;margin-top:32.75pt;height:10.1pt;width:10.5pt;mso-position-horizontal-relative:page;mso-position-vertical-relative:page;z-index:-251466752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56" o:spid="_x0000_s1156" o:spt="75" type="#_x0000_t75" style="position:absolute;left:0pt;margin-left:110.05pt;margin-top:32.6pt;height:10.2pt;width:10.45pt;mso-position-horizontal-relative:page;mso-position-vertical-relative:page;z-index:-25147596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57" o:spid="_x0000_s1157" o:spt="75" type="#_x0000_t75" style="position:absolute;left:0pt;margin-left:123.4pt;margin-top:32.5pt;height:10.35pt;width:10.3pt;mso-position-horizontal-relative:page;mso-position-vertical-relative:page;z-index:-25148518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58" o:spid="_x0000_s1158" o:spt="75" type="#_x0000_t75" style="position:absolute;left:0pt;margin-left:136.55pt;margin-top:32.6pt;height:10.3pt;width:10.55pt;mso-position-horizontal-relative:page;mso-position-vertical-relative:page;z-index:-25149440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59" o:spid="_x0000_s1159" o:spt="75" type="#_x0000_t75" style="position:absolute;left:0pt;margin-left:149.9pt;margin-top:32.75pt;height:10.2pt;width:10.5pt;mso-position-horizontal-relative:page;mso-position-vertical-relative:page;z-index:-25150361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60" o:spid="_x0000_s1160" o:spt="75" type="#_x0000_t75" style="position:absolute;left:0pt;margin-left:163.1pt;margin-top:32.45pt;height:10.35pt;width:10.6pt;mso-position-horizontal-relative:page;mso-position-vertical-relative:page;z-index:-25151283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61" o:spid="_x0000_s1161" o:spt="75" type="#_x0000_t75" style="position:absolute;left:0pt;margin-left:176.55pt;margin-top:32.4pt;height:10.1pt;width:10.45pt;mso-position-horizontal-relative:page;mso-position-vertical-relative:page;z-index:-25152204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62" o:spid="_x0000_s1162" o:spt="75" type="#_x0000_t75" style="position:absolute;left:0pt;margin-left:189.8pt;margin-top:32.55pt;height:10.35pt;width:10.5pt;mso-position-horizontal-relative:page;mso-position-vertical-relative:page;z-index:-25153126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63" o:spid="_x0000_s1163" o:spt="75" type="#_x0000_t75" style="position:absolute;left:0pt;margin-left:203.1pt;margin-top:32.9pt;height:9.85pt;width:10.45pt;mso-position-horizontal-relative:page;mso-position-vertical-relative:page;z-index:-25154252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64" o:spid="_x0000_s1164" o:spt="75" type="#_x0000_t75" style="position:absolute;left:0pt;margin-left:216.35pt;margin-top:32.95pt;height:9.95pt;width:10.5pt;mso-position-horizontal-relative:page;mso-position-vertical-relative:page;z-index:-25155481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65" o:spid="_x0000_s1165" o:spt="75" type="#_x0000_t75" style="position:absolute;left:0pt;margin-left:230pt;margin-top:32.3pt;height:10.75pt;width:4.3pt;mso-position-horizontal-relative:page;mso-position-vertical-relative:page;z-index:-25156710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66" o:spid="_x0000_s1166" o:spt="75" type="#_x0000_t75" style="position:absolute;left:0pt;margin-left:236.15pt;margin-top:32.4pt;height:10.5pt;width:20.3pt;mso-position-horizontal-relative:page;mso-position-vertical-relative:page;z-index:-25157939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67" o:spid="_x0000_s1167" o:spt="75" type="#_x0000_t75" style="position:absolute;left:0pt;margin-left:246.2pt;margin-top:32.95pt;height:9.95pt;width:20.3pt;mso-position-horizontal-relative:page;mso-position-vertical-relative:page;z-index:-251591680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68" o:spid="_x0000_s1168" o:spt="75" type="#_x0000_t75" style="position:absolute;left:0pt;margin-left:268.3pt;margin-top:32.3pt;height:10.75pt;width:4.3pt;mso-position-horizontal-relative:page;mso-position-vertical-relative:page;z-index:-251609088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169" o:spid="_x0000_s1169" o:spt="75" type="#_x0000_t75" style="position:absolute;left:0pt;margin-left:62.15pt;margin-top:-1pt;height:46.35pt;width:35.25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70" o:spid="_x0000_s1170" o:spt="75" type="#_x0000_t75" style="position:absolute;left:0pt;margin-left:69.85pt;margin-top:760.65pt;height:10.5pt;width:597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KDDSCU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KDDSCU+FZLTXHK--GBK1-0" w:hAnsi="KDDSCU+FZLTXHK--GBK1-0" w:cs="KDDSCU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3018"/>
        <w:gridCol w:w="701"/>
        <w:gridCol w:w="6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2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KDDSCU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石门营新区六区社区文化室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3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地址：门头沟区石门营新区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楼地下一层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联系电话：69800998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M1、981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总站紫金路南口下车对面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3"/>
            <w:noWrap w:val="0"/>
            <w:vAlign w:val="top"/>
          </w:tcPr>
          <w:p>
            <w:pPr>
              <w:spacing w:before="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北四社区文化室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地址：门头沟区军庄镇北四社区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联系电话：60810215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交通达到方式：383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路和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路公交杨坨站下车，在杨坨站倒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633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路公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交车到北四社区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98" w:type="dxa"/>
          <w:trHeight w:val="12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石门营新区七区社区文化室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所属街道：东辛房街道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地址：门头沟区石门营新区综合服务大厅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联系电话：60865998/18515678230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M1、981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总站紫金路南口下车对面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19" w:type="dxa"/>
            <w:gridSpan w:val="2"/>
            <w:noWrap w:val="0"/>
            <w:vAlign w:val="top"/>
          </w:tcPr>
          <w:p>
            <w:pPr>
              <w:spacing w:before="150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惠通新苑社区文化室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地址：门头沟区军庄镇惠通新苑社区内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联系电话：61881814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路公交杨坨站下车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99" w:type="dxa"/>
          <w:trHeight w:val="12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军庄村文化室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地址：门头沟区军庄镇军庄村村南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联系电话：60811097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路公交军庄站到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18" w:type="dxa"/>
            <w:noWrap w:val="0"/>
            <w:vAlign w:val="top"/>
          </w:tcPr>
          <w:p>
            <w:pPr>
              <w:spacing w:before="168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上清水村文化室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地址：门头沟区清水镇上清水村村南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联系电话：61826012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路至上清水站下车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99" w:type="dxa"/>
          <w:trHeight w:val="1237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灰峪村文化室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地址：门头沟区军庄镇灰峪村东街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联系电话：60811634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路公交灰峪站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18" w:type="dxa"/>
            <w:noWrap w:val="0"/>
            <w:vAlign w:val="top"/>
          </w:tcPr>
          <w:p>
            <w:pPr>
              <w:spacing w:before="186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下清水村文化室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地址：门头沟区清水镇下清水村村南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联系电话：60855140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路至下清水站下车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399" w:type="dxa"/>
          <w:trHeight w:val="8607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东山村文化室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地址：门头沟区军庄镇东山村南街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联系电话：60810659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路公交东山站下车</w:t>
            </w:r>
          </w:p>
          <w:p>
            <w:pPr>
              <w:spacing w:before="20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地址：门头沟区军庄镇新村村西活动室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联系电话：60810794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路公交新村站下车</w:t>
            </w:r>
          </w:p>
          <w:p>
            <w:pPr>
              <w:spacing w:before="20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孟悟村文化室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地址：门头沟区军庄镇孟悟村村北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联系电话：60810784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路公交孟悟村站下车</w:t>
            </w:r>
          </w:p>
          <w:p>
            <w:pPr>
              <w:spacing w:before="20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香峪村文化室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地址：门头沟区军庄镇香峪村村东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联系电话：60810754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路公交香峪村站下车</w:t>
            </w:r>
          </w:p>
          <w:p>
            <w:pPr>
              <w:spacing w:before="20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东杨坨村文化室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地址：门头沟区军庄镇东杨坨村中街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联系电话：60810774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路公交东杨坨站下车</w:t>
            </w:r>
          </w:p>
          <w:p>
            <w:pPr>
              <w:spacing w:before="20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西杨坨村文化室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地址：门头沟区军庄镇西杨坨村村西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联系电话：60811124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路公交西杨坨站下车</w:t>
            </w:r>
          </w:p>
          <w:p>
            <w:pPr>
              <w:spacing w:before="201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杨坨社区文化室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所属街道：军庄镇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地址：门头沟区军庄镇杨坨社区南边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联系电话：60814127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路公交杨坨站下车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18" w:type="dxa"/>
            <w:noWrap w:val="0"/>
            <w:vAlign w:val="top"/>
          </w:tcPr>
          <w:p>
            <w:pPr>
              <w:spacing w:before="203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椴木沟村文化室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地址：门头沟区清水镇椴木沟村村中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联系电话：60855514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路至上清水站下车</w:t>
            </w:r>
          </w:p>
          <w:p>
            <w:pPr>
              <w:spacing w:before="207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燕家台村文化室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地址：门头沟区清水镇燕家台村村中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联系电话：61826230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路至燕家台站下车</w:t>
            </w:r>
          </w:p>
          <w:p>
            <w:pPr>
              <w:spacing w:before="207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李家庄村文化室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地址：门头沟区清水镇李家庄村村西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联系电话：61828286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路至李家庄站下车</w:t>
            </w:r>
          </w:p>
          <w:p>
            <w:pPr>
              <w:spacing w:before="207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台上村文化室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地址：门头沟区清水镇台上村村东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联系电话：61826370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路至台上站下车</w:t>
            </w:r>
          </w:p>
          <w:p>
            <w:pPr>
              <w:spacing w:before="207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梁家庄村文化室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地址：门头沟区清水镇梁家庄村村中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联系电话：61828224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路至梁家庄站下车</w:t>
            </w:r>
          </w:p>
          <w:p>
            <w:pPr>
              <w:spacing w:before="207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田寺村文化室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地址：门头沟区清水镇田寺村村北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联系电话：69812274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路至田寺站下车</w:t>
            </w:r>
          </w:p>
          <w:p>
            <w:pPr>
              <w:spacing w:before="204" w:line="165" w:lineRule="exact"/>
              <w:rPr>
                <w:rFonts w:ascii="CKFQJ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KFQJG+FZLTZHK--GBK1-0" w:hAnsi="CKFQJG+FZLTZHK--GBK1-0" w:cs="CKFQJ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洪水峪村文化室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地址：门头沟区清水镇洪水峪村村中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MEDU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MEDUP+FZFSK--GBK1-0" w:hAnsi="WMEDUP+FZFSK--GBK1-0" w:cs="WMEDU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联系电话：61829241</w:t>
            </w:r>
          </w:p>
        </w:tc>
      </w:tr>
    </w:tbl>
    <w:p>
      <w:pPr>
        <w:spacing w:before="183" w:line="257" w:lineRule="exact"/>
        <w:rPr>
          <w:rFonts w:ascii="CKFQJG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CKFQJG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164</w:t>
      </w:r>
    </w:p>
    <w:p>
      <w:pPr>
        <w:spacing w:after="443" w:line="269" w:lineRule="exact"/>
        <w:ind w:left="7399"/>
        <w:rPr>
          <w:rFonts w:ascii="EHENBR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71" o:spid="_x0000_s1171" o:spt="75" type="#_x0000_t75" style="position:absolute;left:0pt;margin-left:429.85pt;margin-top:33.45pt;height:9.7pt;width:8.25pt;mso-position-horizontal-relative:page;mso-position-vertical-relative:page;z-index:-251608064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72" o:spid="_x0000_s1172" o:spt="75" type="#_x0000_t75" style="position:absolute;left:0pt;margin-left:535.85pt;margin-top:32.7pt;height:11.9pt;width:68.95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73" o:spid="_x0000_s1173" o:spt="75" type="#_x0000_t75" style="position:absolute;left:0pt;margin-left:-1pt;margin-top:760.65pt;height:10.5pt;width:597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EHENBR+FZLTZHK--GBK1-0" w:hAnsi="EHENBR+FZLTZHK--GBK1-0" w:cs="EHENBR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北京市门头沟区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16"/>
        <w:gridCol w:w="20"/>
        <w:gridCol w:w="12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10" w:hRule="atLeast"/>
        </w:trPr>
        <w:tc>
          <w:tcPr>
            <w:tcW w:w="4016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路至洪水峪站下车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西达么村文化室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地址：门头沟区清水镇西达么村村中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联系电话：61829184/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61829104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路至西达么站下车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达么庄村文化室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地址：门头沟区清水镇达么庄村村南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联系电话：61829050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路至达么庄站下车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张家铺村文化室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地址：门头沟区清水镇张家铺村村中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联系电话：61826202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路至张家铺站下车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黄安坨村文化室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地址：门头沟区清水镇黄安坨村村西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联系电话：69812304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路至黄安坨站下车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黄塔村文化室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地址：门头沟区清水镇黄塔村村西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联系电话：61826046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路至黄塔站下车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塔河村文化室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地址：门头沟区清水镇塔河村村东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联系电话：13621076813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路至塔河站下车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洪水口村文化室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地址：门头沟区清水镇洪水口村村中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联系电话：61827814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路至洪水口站下车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小龙门村文化室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地址：门头沟区清水镇小龙门村村南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联系电话：61827568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路至小龙门站下车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胜利村文化室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地址：门头沟区清水镇胜利村村西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联系电话：61827414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路至胜利站下车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天河水村文化室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地址：门头沟区清水镇天河水村村南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联系电话：61826212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路至天河水站下车</w:t>
            </w:r>
          </w:p>
          <w:p>
            <w:pPr>
              <w:spacing w:before="201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双塘涧村文化室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地址：门头沟区清水镇双塘涧村村中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220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联系电话：61827334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路至双塘涧站下车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张家庄村文化室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地址：门头沟区清水镇张家庄村村中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联系电话：61827344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路至张家庄站下车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齐家庄村文化室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地址：门头沟区清水镇齐家庄村村中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联系电话：61827870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路至齐家庄站下车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杜家庄村文化室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地址：门头沟区清水镇杜家庄村村南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联系电话：61827412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路至杜家庄站下车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龙王村文化室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地址：门头沟区清水镇龙王村村东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联系电话：69812186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路至龙王站下车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八亩堰村文化室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地址：门头沟区清水镇八亩堰村村东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联系电话：69812286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路至八亩堰站下车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黄安村文化室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地址：门头沟区清水镇黄安村村中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联系电话：69812254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路至黄安站下车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上达么村文化室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地址：门头沟区清水镇上达么村村中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联系电话：69812294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路至上达么站下车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双涧子村文化室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地址：门头沟区清水镇双涧子村村中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联系电话：61826320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路至双涧子站下车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简昌村文化室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地址：门头沟区清水镇简昌村村中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联系电话：61826134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路至简昌站下车</w:t>
            </w:r>
          </w:p>
          <w:p>
            <w:pPr>
              <w:spacing w:before="197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艾峪村文化室</w:t>
            </w:r>
          </w:p>
          <w:p>
            <w:pPr>
              <w:spacing w:before="1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地址：门头沟区清水镇艾峪村村中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联系电话：69812284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MTTIO+FZFSK--GBK1-0" w:hAnsi="KMTTIO+FZFSK--GBK1-0" w:cs="KMTTI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路至艾峪站下车</w:t>
            </w:r>
          </w:p>
          <w:p>
            <w:pPr>
              <w:spacing w:before="199" w:line="165" w:lineRule="exact"/>
              <w:rPr>
                <w:rFonts w:ascii="EHENBR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HENBR+FZLTZHK--GBK1-0" w:hAnsi="EHENBR+FZLTZHK--GBK1-0" w:cs="EHENBR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梁家铺村文化室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MTTIO+FZFSK--GBK1-0" w:hAnsi="KMTTIO+FZFSK--GBK1-0" w:cs="KMTTIO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</w:tc>
      </w:tr>
    </w:tbl>
    <w:p>
      <w:pPr>
        <w:spacing w:before="291" w:line="257" w:lineRule="exact"/>
        <w:ind w:left="9251"/>
        <w:rPr>
          <w:rFonts w:ascii="EHENBR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EHENBR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165</w:t>
      </w:r>
    </w:p>
    <w:p>
      <w:pPr>
        <w:spacing w:after="492" w:line="219" w:lineRule="exact"/>
        <w:ind w:left="567"/>
        <w:rPr>
          <w:rFonts w:ascii="MKDPMD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74" o:spid="_x0000_s1174" o:spt="75" type="#_x0000_t75" style="position:absolute;left:0pt;margin-left:65.25pt;margin-top:32.5pt;height:13.25pt;width:28.65pt;mso-position-horizontal-relative:page;mso-position-vertical-relative:page;z-index:-251438080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175" o:spid="_x0000_s1175" o:spt="75" type="#_x0000_t75" style="position:absolute;left:0pt;margin-left:37.45pt;margin-top:26.85pt;height:25.55pt;width:24.7pt;mso-position-horizontal-relative:page;mso-position-vertical-relative:page;z-index:-251447296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76" o:spid="_x0000_s1176" o:spt="75" type="#_x0000_t75" style="position:absolute;left:0pt;margin-left:276.5pt;margin-top:33.55pt;height:8.25pt;width:9.7pt;mso-position-horizontal-relative:page;mso-position-vertical-relative:page;z-index:-251456512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77" o:spid="_x0000_s1177" o:spt="75" type="#_x0000_t75" style="position:absolute;left:0pt;margin-left:96.7pt;margin-top:32.75pt;height:10.1pt;width:10.5pt;mso-position-horizontal-relative:page;mso-position-vertical-relative:page;z-index:-251465728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78" o:spid="_x0000_s1178" o:spt="75" type="#_x0000_t75" style="position:absolute;left:0pt;margin-left:110.05pt;margin-top:32.6pt;height:10.2pt;width:10.45pt;mso-position-horizontal-relative:page;mso-position-vertical-relative:page;z-index:-25147494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79" o:spid="_x0000_s1179" o:spt="75" type="#_x0000_t75" style="position:absolute;left:0pt;margin-left:123.4pt;margin-top:32.5pt;height:10.35pt;width:10.3pt;mso-position-horizontal-relative:page;mso-position-vertical-relative:page;z-index:-25148416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0" o:spid="_x0000_s1180" o:spt="75" type="#_x0000_t75" style="position:absolute;left:0pt;margin-left:136.55pt;margin-top:32.6pt;height:10.3pt;width:10.55pt;mso-position-horizontal-relative:page;mso-position-vertical-relative:page;z-index:-25149337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81" o:spid="_x0000_s1181" o:spt="75" type="#_x0000_t75" style="position:absolute;left:0pt;margin-left:149.9pt;margin-top:32.75pt;height:10.2pt;width:10.5pt;mso-position-horizontal-relative:page;mso-position-vertical-relative:page;z-index:-2515025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82" o:spid="_x0000_s1182" o:spt="75" type="#_x0000_t75" style="position:absolute;left:0pt;margin-left:163.1pt;margin-top:32.45pt;height:10.35pt;width:10.6pt;mso-position-horizontal-relative:page;mso-position-vertical-relative:page;z-index:-25151180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83" o:spid="_x0000_s1183" o:spt="75" type="#_x0000_t75" style="position:absolute;left:0pt;margin-left:176.55pt;margin-top:32.4pt;height:10.1pt;width:10.45pt;mso-position-horizontal-relative:page;mso-position-vertical-relative:page;z-index:-25152102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84" o:spid="_x0000_s1184" o:spt="75" type="#_x0000_t75" style="position:absolute;left:0pt;margin-left:189.8pt;margin-top:32.55pt;height:10.35pt;width:10.5pt;mso-position-horizontal-relative:page;mso-position-vertical-relative:page;z-index:-25153024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85" o:spid="_x0000_s1185" o:spt="75" type="#_x0000_t75" style="position:absolute;left:0pt;margin-left:203.1pt;margin-top:32.9pt;height:9.85pt;width:10.45pt;mso-position-horizontal-relative:page;mso-position-vertical-relative:page;z-index:-25154150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86" o:spid="_x0000_s1186" o:spt="75" type="#_x0000_t75" style="position:absolute;left:0pt;margin-left:216.35pt;margin-top:32.95pt;height:9.95pt;width:10.5pt;mso-position-horizontal-relative:page;mso-position-vertical-relative:page;z-index:-25155379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87" o:spid="_x0000_s1187" o:spt="75" type="#_x0000_t75" style="position:absolute;left:0pt;margin-left:230pt;margin-top:32.3pt;height:10.75pt;width:4.3pt;mso-position-horizontal-relative:page;mso-position-vertical-relative:page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88" o:spid="_x0000_s1188" o:spt="75" type="#_x0000_t75" style="position:absolute;left:0pt;margin-left:236.15pt;margin-top:32.4pt;height:10.5pt;width:20.3pt;mso-position-horizontal-relative:page;mso-position-vertical-relative:page;z-index:-25157836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89" o:spid="_x0000_s1189" o:spt="75" type="#_x0000_t75" style="position:absolute;left:0pt;margin-left:246.2pt;margin-top:32.95pt;height:9.95pt;width:20.3pt;mso-position-horizontal-relative:page;mso-position-vertical-relative:page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90" o:spid="_x0000_s1190" o:spt="75" type="#_x0000_t75" style="position:absolute;left:0pt;margin-left:268.3pt;margin-top:32.3pt;height:10.75pt;width:4.3pt;mso-position-horizontal-relative:page;mso-position-vertical-relative:page;z-index:-251607040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191" o:spid="_x0000_s1191" o:spt="75" type="#_x0000_t75" style="position:absolute;left:0pt;margin-left:62.15pt;margin-top:-1pt;height:46.35pt;width:35.25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192" o:spid="_x0000_s1192" o:spt="75" type="#_x0000_t75" style="position:absolute;left:0pt;margin-left:69.85pt;margin-top:760.65pt;height:10.5pt;width:597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MKDPMD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KDPMD+FZLTXHK--GBK1-0" w:hAnsi="MKDPMD+FZLTXHK--GBK1-0" w:cs="MKDPMD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73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MKDPMD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地址：门头沟区清水镇梁家铺村村委会旁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联系电话：61826010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路至梁家铺站下车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江水河村文化室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所属街道：清水镇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地址：门头沟区清水镇江水河村村委会旁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联系电话：69812264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路至江水河站下车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潭柘新二区社区文化室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地址：门头沟区潭柘新区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联系电话：60864209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路公交车，在新区总站下车即到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潭柘新一区社区文化室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地址：门头沟区潭柘新区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联系电话：60862054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路公交车，在新区总站下车即到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南辛房村文化室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地址：门头沟区潭柘寺镇南辛房村大礼堂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联系电话：60864249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路公交车，在南辛房站下车即到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桑峪村文化室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地址：门头沟区潭柘寺镇桑峪村委会院内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联系电话：60862901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路公交车，在南辛房站下车，向北步行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里即到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平原村文化室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地址：门头沟区潭柘寺镇平原村大礼堂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联系电话：60863160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路公交车，在平原村站下车，下车即到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王坡村文化室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地址：门头沟区潭柘寺镇王坡村委会院内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联系电话：60869481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路公交车，在潭柘寺站下车，向北爬山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贾沟村文化室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地址：门头沟区潭柘寺镇贾沟村委会院内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联系电话：60861604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路公交车，在南辛房站下车，向西北步行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草甸水村文化室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地址：门头沟区潭柘寺镇草甸水村大礼堂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联系电话：60861607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60864203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路公交车，在南辛房站下车，向西北步行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赵家台村文化室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所属街道：潭柘寺镇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地址：门头沟区潭柘寺镇赵家台村温馨家园二层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联系电话：60862881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路公交车，在镇政府站下车即到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2" w:type="dxa"/>
            <w:noWrap w:val="0"/>
            <w:vAlign w:val="top"/>
          </w:tcPr>
          <w:p>
            <w:pPr>
              <w:spacing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安家庄村文化室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地址：门头沟区王平镇安家庄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联系电话：61830145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安家庄站下车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河北村文化室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地址：门头沟区王平镇河北村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联系电话：61859469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王平村站下车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西王平村文化室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地址：门头沟区王平镇西王平村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联系电话：61859348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王平派出所站下车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东王平村文化室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地址：门头沟区王平镇东王平村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联系电话：61859440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王平派出所站下车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吕家坡村文化室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地址：门头沟区王平镇吕家坡村文化室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联系电话：61859490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王平村站下车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南涧村文化室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地址：门头沟区王平镇南涧村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联系电话：61857060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王平村站下车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色树坟村文化室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地址：门头沟区王平镇色树坟村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联系电话：61859454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大砍站下车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西石古岩村文化室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地址：门头沟区王平镇西石古岩村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联系电话：61859439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西石古岩村站下车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东石古岩村文化室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地址：门头沟区王平镇东石古岩村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联系电话：61859460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西马各庄村文化室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地址：门头沟区王平镇西马各庄村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联系电话：61859442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KBEAN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BEANE+FZLTZHK--GBK1-0" w:hAnsi="KBEANE+FZLTZHK--GBK1-0" w:cs="KBEAN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东马各庄村文化室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地址：门头沟区王平镇东马各庄村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="TOTUBR+FZFSK--GBK1-0" w:cs="TOTUBR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OTUBR+FZFSK--GBK1-0" w:hAnsi="TOTUBR+FZFSK--GBK1-0" w:cs="TOTUBR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OTUBR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</w:tc>
      </w:tr>
    </w:tbl>
    <w:p>
      <w:pPr>
        <w:spacing w:before="320" w:line="257" w:lineRule="exact"/>
        <w:rPr>
          <w:rFonts w:ascii="KBEANE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KBEANE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166</w:t>
      </w:r>
    </w:p>
    <w:p>
      <w:pPr>
        <w:spacing w:after="443" w:line="269" w:lineRule="exact"/>
        <w:ind w:left="7399"/>
        <w:rPr>
          <w:rFonts w:ascii="UIRWUQ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93" o:spid="_x0000_s1193" o:spt="75" type="#_x0000_t75" style="position:absolute;left:0pt;margin-left:429.85pt;margin-top:33.45pt;height:9.7pt;width:8.25pt;mso-position-horizontal-relative:page;mso-position-vertical-relative:page;z-index:-251606016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94" o:spid="_x0000_s1194" o:spt="75" type="#_x0000_t75" style="position:absolute;left:0pt;margin-left:535.85pt;margin-top:32.7pt;height:11.9pt;width:68.95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95" o:spid="_x0000_s1195" o:spt="75" type="#_x0000_t75" style="position:absolute;left:0pt;margin-left:-1pt;margin-top:760.65pt;height:10.5pt;width:597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UIRWUQ+FZLTZHK--GBK1-0" w:hAnsi="UIRWUQ+FZLTZHK--GBK1-0" w:cs="UIRWUQ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北京市门头沟区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0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联系电话：61859441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地址：门头沟区王平镇韭园村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联系电话：61859464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桥耳涧村文化室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地址：门头沟区王平镇韭园村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联系电话：61859464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西落坡村文化室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地址：门头沟区王平镇韭园村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联系电话：61859466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东落坡村文化室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地址：门头沟区王平镇韭园村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联系电话：61859464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南港村文化室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地址：门头沟区王平镇南港村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联系电话：61859471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韭园站下车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色树坟社区文化室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地址：门头沟区王平镇色树坟社区大街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联系电话：61859334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大砍下车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河北社区文化室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地址：门头沟区王平镇河北社区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联系电话：61859524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王平村站下车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西苑社区文化室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地址：门头沟区王平镇西苑社区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联系电话：61859122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王平派出所站下车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惠和新苑社区文化室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所属街道：王平镇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地址：门头沟区王平镇东大街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联系电话：61831768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王平电厂站下车</w:t>
            </w:r>
          </w:p>
          <w:p>
            <w:pPr>
              <w:spacing w:before="201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碣石村文化室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地址：门头沟区雁翅镇碣石村中心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联系电话：61839171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公交车青白口村下车，向北步行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11000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黄土贵文化室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10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地址：门头沟区雁翅镇黄土贵村中心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联系电话：61839404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公交车青白口村下车，向背步行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珠窝村文化室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地址：门头沟区雁翅镇珠窝村西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联系电话：61838043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公交车珠窝村下车即到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青白口村文化室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地址：门头沟区雁翅镇青白口村东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联系电话：61839242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公交车青白口村下车，向北步行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付家台村文化室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地址：门头沟区雁翅镇付家台村中心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联系电话：61839879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公交车付家台下车，向北步行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太子墓村文化室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地址：门头沟区雁翅镇太子墓村中心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联系电话：61830040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公交车太子墓下车，向北步行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下马岭村文化室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地址：门头沟区雁翅镇下马岭村中心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联系电话：61830354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公交车下马岭下车，向西步行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饮马鞍村文化室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地址：门头沟区雁翅镇饮马鞍村西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联系电话：61830154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公交车下马岭下车，向东步行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芹峪村文化室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地址：门头沟区雁翅镇芹峪村东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联系电话：61830217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公交车芹峪口下车，向西步行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雁翅居委会文化室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地址：门头沟区雁翅镇雁翅村西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联系电话：61830153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公交车雁翅村下车，向东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河南台村文化室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地址：门头沟区雁翅镇河南台村中心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联系电话：61830142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公交车河南台村下车，向南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5" w:line="165" w:lineRule="exact"/>
              <w:rPr>
                <w:rFonts w:ascii="UIRWUQ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IRWUQ+FZLTZHK--GBK1-0" w:hAnsi="UIRWUQ+FZLTZHK--GBK1-0" w:cs="UIRWUQ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苇子水村文化室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地址：门头沟区雁翅镇苇子水村中心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联系电话：61837096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公交车苇子水村下车，向西步行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PNL+FZFSK--GBK1-0" w:hAnsi="UUDPNL+FZFSK--GBK1-0" w:cs="UUDPN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</w:tbl>
    <w:p>
      <w:pPr>
        <w:spacing w:before="312" w:line="257" w:lineRule="exact"/>
        <w:ind w:left="9252"/>
        <w:rPr>
          <w:rFonts w:ascii="UIRWUQ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UIRWUQ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167</w:t>
      </w:r>
    </w:p>
    <w:p>
      <w:pPr>
        <w:spacing w:after="489" w:line="219" w:lineRule="exact"/>
        <w:ind w:left="567"/>
        <w:rPr>
          <w:rFonts w:ascii="GHQVQB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96" o:spid="_x0000_s1196" o:spt="75" type="#_x0000_t75" style="position:absolute;left:0pt;margin-left:65.25pt;margin-top:32.5pt;height:13.25pt;width:28.65pt;mso-position-horizontal-relative:page;mso-position-vertical-relative:page;z-index:-251437056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197" o:spid="_x0000_s1197" o:spt="75" type="#_x0000_t75" style="position:absolute;left:0pt;margin-left:37.45pt;margin-top:26.85pt;height:25.55pt;width:24.7pt;mso-position-horizontal-relative:page;mso-position-vertical-relative:page;z-index:-251446272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98" o:spid="_x0000_s1198" o:spt="75" type="#_x0000_t75" style="position:absolute;left:0pt;margin-left:276.5pt;margin-top:33.55pt;height:8.25pt;width:9.7pt;mso-position-horizontal-relative:page;mso-position-vertical-relative:page;z-index:-251455488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99" o:spid="_x0000_s1199" o:spt="75" type="#_x0000_t75" style="position:absolute;left:0pt;margin-left:96.7pt;margin-top:32.75pt;height:10.1pt;width:10.5pt;mso-position-horizontal-relative:page;mso-position-vertical-relative:page;z-index:-25146470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200" o:spid="_x0000_s1200" o:spt="75" type="#_x0000_t75" style="position:absolute;left:0pt;margin-left:110.05pt;margin-top:32.6pt;height:10.2pt;width:10.45pt;mso-position-horizontal-relative:page;mso-position-vertical-relative:page;z-index:-25147392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01" o:spid="_x0000_s1201" o:spt="75" type="#_x0000_t75" style="position:absolute;left:0pt;margin-left:123.4pt;margin-top:32.5pt;height:10.35pt;width:10.3pt;mso-position-horizontal-relative:page;mso-position-vertical-relative:page;z-index:-25148313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02" o:spid="_x0000_s1202" o:spt="75" type="#_x0000_t75" style="position:absolute;left:0pt;margin-left:136.55pt;margin-top:32.6pt;height:10.3pt;width:10.55pt;mso-position-horizontal-relative:page;mso-position-vertical-relative:page;z-index:-25149235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03" o:spid="_x0000_s1203" o:spt="75" type="#_x0000_t75" style="position:absolute;left:0pt;margin-left:149.9pt;margin-top:32.75pt;height:10.2pt;width:10.5pt;mso-position-horizontal-relative:page;mso-position-vertical-relative:page;z-index:-25150156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04" o:spid="_x0000_s1204" o:spt="75" type="#_x0000_t75" style="position:absolute;left:0pt;margin-left:163.1pt;margin-top:32.45pt;height:10.35pt;width:10.6pt;mso-position-horizontal-relative:page;mso-position-vertical-relative:page;z-index:-25151078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05" o:spid="_x0000_s1205" o:spt="75" type="#_x0000_t75" style="position:absolute;left:0pt;margin-left:176.55pt;margin-top:32.4pt;height:10.1pt;width:10.45pt;mso-position-horizontal-relative:page;mso-position-vertical-relative:page;z-index:-25152000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06" o:spid="_x0000_s1206" o:spt="75" type="#_x0000_t75" style="position:absolute;left:0pt;margin-left:189.8pt;margin-top:32.55pt;height:10.35pt;width:10.5pt;mso-position-horizontal-relative:page;mso-position-vertical-relative:page;z-index:-25152921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07" o:spid="_x0000_s1207" o:spt="75" type="#_x0000_t75" style="position:absolute;left:0pt;margin-left:203.1pt;margin-top:32.9pt;height:9.85pt;width:10.45pt;mso-position-horizontal-relative:page;mso-position-vertical-relative:page;z-index:-25154048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08" o:spid="_x0000_s1208" o:spt="75" type="#_x0000_t75" style="position:absolute;left:0pt;margin-left:216.35pt;margin-top:32.95pt;height:9.95pt;width:10.5pt;mso-position-horizontal-relative:page;mso-position-vertical-relative:page;z-index:-25155276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09" o:spid="_x0000_s1209" o:spt="75" type="#_x0000_t75" style="position:absolute;left:0pt;margin-left:230pt;margin-top:32.3pt;height:10.75pt;width:4.3pt;mso-position-horizontal-relative:page;mso-position-vertical-relative:page;z-index:-251565056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10" o:spid="_x0000_s1210" o:spt="75" type="#_x0000_t75" style="position:absolute;left:0pt;margin-left:236.15pt;margin-top:32.4pt;height:10.5pt;width:20.3pt;mso-position-horizontal-relative:page;mso-position-vertical-relative:page;z-index:-25157734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11" o:spid="_x0000_s1211" o:spt="75" type="#_x0000_t75" style="position:absolute;left:0pt;margin-left:246.2pt;margin-top:32.95pt;height:9.95pt;width:20.3pt;mso-position-horizontal-relative:page;mso-position-vertical-relative:page;z-index:-25158963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12" o:spid="_x0000_s1212" o:spt="75" type="#_x0000_t75" style="position:absolute;left:0pt;margin-left:268.3pt;margin-top:32.3pt;height:10.75pt;width:4.3pt;mso-position-horizontal-relative:page;mso-position-vertical-relative:page;z-index:-251604992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213" o:spid="_x0000_s1213" o:spt="75" type="#_x0000_t75" style="position:absolute;left:0pt;margin-left:62.15pt;margin-top:-1pt;height:46.35pt;width:35.25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214" o:spid="_x0000_s1214" o:spt="75" type="#_x0000_t75" style="position:absolute;left:0pt;margin-left:69.85pt;margin-top:760.65pt;height:10.5pt;width:597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GHQVQ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HQVQB+FZLTXHK--GBK1-0" w:hAnsi="GHQVQB+FZLTXHK--GBK1-0" w:cs="GHQVQB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620"/>
        <w:gridCol w:w="776"/>
        <w:gridCol w:w="175"/>
        <w:gridCol w:w="162"/>
        <w:gridCol w:w="126"/>
        <w:gridCol w:w="112"/>
        <w:gridCol w:w="44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845" w:type="dxa"/>
          <w:trHeight w:val="121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GHQVQB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2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田庄村文化室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地址：门头沟区雁翅镇田庄村西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联系电话：61837145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公交车田庄下车，向北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71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雁翅村文化室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地址：门头沟区雁翅镇雁翅村中心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联系电话：61830197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公交车雁翅下车，向北步行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683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淤白村文化室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地址：门头沟区雁翅镇淤白村中心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联系电话：61837144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公交车淤白村下车，向西步行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33" w:type="dxa"/>
            <w:gridSpan w:val="4"/>
            <w:noWrap w:val="0"/>
            <w:vAlign w:val="top"/>
          </w:tcPr>
          <w:p>
            <w:pPr>
              <w:spacing w:before="11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侯庄子村文化室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地址：门头沟区永定镇侯庄子村委会院外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联系电话：13910713218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侯庄子新村下车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683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松树村文化室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地址：门头沟区雁翅镇松树村东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联系电话：61837485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公交车松树下车，向西步行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33" w:type="dxa"/>
            <w:gridSpan w:val="4"/>
            <w:noWrap w:val="0"/>
            <w:vAlign w:val="top"/>
          </w:tcPr>
          <w:p>
            <w:pPr>
              <w:spacing w:before="23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卧龙岗村文化室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地址：卧龙岗村健身广场东侧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联系电话：15120033225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890、979、965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到卧龙村站下车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57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高台村文化室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地址：门头沟区雁翅镇高台村中心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联系电话：61837141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公交车高台下车，向西步行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59" w:type="dxa"/>
            <w:gridSpan w:val="5"/>
            <w:noWrap w:val="0"/>
            <w:vAlign w:val="top"/>
          </w:tcPr>
          <w:p>
            <w:pPr>
              <w:spacing w:before="35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嘉园社区文化室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地址：门头沟区冯村嘉园一区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联系电话：69808909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959、960、977、890、981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到冯村站下车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683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泗家水村文化室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地址：门头沟区雁翅镇泗家水村中心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联系电话：61837148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公交车泗家水下车即到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33" w:type="dxa"/>
            <w:gridSpan w:val="4"/>
            <w:noWrap w:val="0"/>
            <w:vAlign w:val="top"/>
          </w:tcPr>
          <w:p>
            <w:pPr>
              <w:spacing w:before="48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永安社区文化室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地址：门头沟区永安小区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联系电话：61862883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941、891、M24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到大峪中学下车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020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跃进村文化室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地址：门头沟区雁翅镇跃进村东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联系电话：61836075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公交车跃进下车，向南步行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96" w:type="dxa"/>
            <w:gridSpan w:val="2"/>
            <w:noWrap w:val="0"/>
            <w:vAlign w:val="top"/>
          </w:tcPr>
          <w:p>
            <w:pPr>
              <w:spacing w:before="60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永兴嘉园社区文化室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地址：门头沟区永兴嘉园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15-102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13-304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开放时间：周五上午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9:00-11:30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联系电话：60800644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977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到永定中学下车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45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山神庙村文化室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地址：门头沟区雁翅镇山神庙村中心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联系电话：13716143186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公交车山神庙下车，向西步行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1" w:type="dxa"/>
            <w:gridSpan w:val="6"/>
            <w:noWrap w:val="0"/>
            <w:vAlign w:val="top"/>
          </w:tcPr>
          <w:p>
            <w:pPr>
              <w:spacing w:before="72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永兴社区文化室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地址：门头沟区永兴小区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15:00-17.00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联系电话：18701228938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977、959、890、960、965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到永定中学下车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wAfter w:w="1796" w:type="dxa"/>
          <w:trHeight w:val="1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地址：门头沟区雁翅镇大村村中心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联系电话：61836247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公交车大村下车，向西步行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20" w:type="dxa"/>
            <w:noWrap w:val="0"/>
            <w:vAlign w:val="top"/>
          </w:tcPr>
          <w:p>
            <w:pPr>
              <w:spacing w:before="85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曹各庄新一区社区文化室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地址：门头沟区惠康二区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号楼旁二层楼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开放时间：8:30-11:00；14:00-17:00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联系电话：60801396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到永定中学下车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7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地址：门头沟区雁翅镇杨村村东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联系电话：61836079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公交车大村下车，向西步行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97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房良村文化室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地址：门头沟区雁翅镇房良村东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联系电话：61836241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公交车大村下车，向西步行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99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马套村文化室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所属街道：雁翅镇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地址：门头沟区雁翅镇马套村西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联系电话：61836077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公交车大村下车，向西步行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7"/>
            <w:noWrap w:val="0"/>
            <w:vAlign w:val="top"/>
          </w:tcPr>
          <w:p>
            <w:pPr>
              <w:spacing w:before="97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曹各庄新二区社区文化室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地址：门头沟区惠康嘉园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号楼对面二层楼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9:30-10:50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联系电话：15901225192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965、977、959、890、931、960、981、964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到永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定中学下车</w:t>
            </w:r>
          </w:p>
          <w:p>
            <w:pPr>
              <w:spacing w:before="201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曹各庄新三区社区文化室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地址：门头沟区惠康六区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号楼对面二层楼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9:30-10:50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联系电话：60801224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965、977、959、890、931、960、981、964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UCEIU+FZFSK--GBK1-0" w:hAnsi="HUCEIU+FZFSK--GBK1-0" w:cs="HUCEIU+FZFSK--GBK1-0" w:eastAsiaTheme="minorEastAsia"/>
                <w:color w:val="221E1F"/>
                <w:spacing w:val="7"/>
                <w:sz w:val="14"/>
                <w:szCs w:val="22"/>
                <w:lang w:val="en-US" w:eastAsia="en-US" w:bidi="ar-SA"/>
              </w:rPr>
              <w:t>到永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定中学下车</w:t>
            </w:r>
          </w:p>
          <w:p>
            <w:pPr>
              <w:spacing w:before="207" w:line="165" w:lineRule="exact"/>
              <w:rPr>
                <w:rFonts w:ascii="JAJBCJ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AJBCJ+FZLTZHK--GBK1-0" w:hAnsi="JAJBCJ+FZLTZHK--GBK1-0" w:cs="JAJBCJ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小园一区社区文化室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UCEIU+FZFSK--GBK1-0" w:hAnsi="HUCEIU+FZFSK--GBK1-0" w:cs="HUCEIU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地址：门头沟区小园一区九、十地块</w:t>
            </w:r>
          </w:p>
        </w:tc>
      </w:tr>
    </w:tbl>
    <w:p>
      <w:pPr>
        <w:spacing w:before="263" w:line="257" w:lineRule="exact"/>
        <w:rPr>
          <w:rFonts w:ascii="JAJBCJ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JAJBCJ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168</w:t>
      </w:r>
    </w:p>
    <w:p>
      <w:pPr>
        <w:spacing w:after="441" w:line="269" w:lineRule="exact"/>
        <w:ind w:left="7399"/>
        <w:rPr>
          <w:rFonts w:ascii="KJDHON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215" o:spid="_x0000_s1215" o:spt="75" type="#_x0000_t75" style="position:absolute;left:0pt;margin-left:429.85pt;margin-top:33.45pt;height:9.7pt;width:8.25pt;mso-position-horizontal-relative:page;mso-position-vertical-relative:page;z-index:-251603968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216" o:spid="_x0000_s1216" o:spt="75" type="#_x0000_t75" style="position:absolute;left:0pt;margin-left:535.85pt;margin-top:32.7pt;height:11.9pt;width:68.95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17" o:spid="_x0000_s1217" o:spt="75" type="#_x0000_t75" style="position:absolute;left:0pt;margin-left:-1pt;margin-top:760.65pt;height:10.5pt;width:597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KJDHON+FZLTZHK--GBK1-0" w:hAnsi="KJDHON+FZLTZHK--GBK1-0" w:cs="KJDHON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北京市门头沟区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55"/>
        <w:gridCol w:w="20"/>
        <w:gridCol w:w="1939"/>
        <w:gridCol w:w="20"/>
        <w:gridCol w:w="499"/>
        <w:gridCol w:w="1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09" w:type="dxa"/>
          <w:trHeight w:val="12401" w:hRule="atLeast"/>
        </w:trPr>
        <w:tc>
          <w:tcPr>
            <w:tcW w:w="2755" w:type="dxa"/>
            <w:noWrap w:val="0"/>
            <w:vAlign w:val="top"/>
          </w:tcPr>
          <w:p>
            <w:pPr>
              <w:spacing w:before="2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9:00—17:00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联系电话：13269429607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栗元庄站下、乘坐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981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路公交车到上园路北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口下车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小园二区社区文化室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地址：门头沟区惠润家园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2C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地块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开放时间：上午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14:00-17.00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联系电话：18810581171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981、M1、M27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路公交车到上园路公交站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小园三区社区文化室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地址：门头沟区惠润家园三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地块、七地块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联系电话：18611097331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M1、981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上园路公交站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润西山社区文化室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地址：门头沟区冯石环路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联系电话：15510558878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965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润西山小区下车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信园社区文化室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地址：门头沟区信园社区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联系电话：15810130476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959、960、977、890、981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到冯村站下车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丽景长安社区文化室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所属街道：永定镇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地址：门头沟区石龙南路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S1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楼、S2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楼（未装修）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联系电话：18600104462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959、977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丽景长安下，往南走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黄岭西村文化室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地址：门头沟区斋堂镇黄岭西村村北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联系电话：69816554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青龙涧村文化室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地址：门头沟区斋堂镇青龙涧村村西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联系电话：69812350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火村文化室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地址：门头沟区斋堂镇火村村西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联系电话：69816761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7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地址门头沟区斋堂镇新兴村村北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联系电话：69816354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58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沿河口村文化室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地址：门头沟区斋堂镇沿河口村村西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联系电话：61821622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林子台村文化室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地址：门头沟区斋堂镇林子台村村西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联系电话：61821854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王龙口村文化室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地址：门头沟区斋堂镇王龙口村村西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联系电话：61821914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张家村文化室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地址：门头沟区斋堂镇张家村村西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联系电话：61816914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吕家村文化室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地址：门头沟区斋堂镇吕家村村东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联系电话：69815338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杨家村文化室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地址：门头沟区斋堂镇杨家村村西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联系电话：61816513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杨家峪村文化室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地址：门头沟区斋堂镇新兴村安置楼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联系电话：69815190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法城村文化室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地址：门头沟区斋堂镇法城村村南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联系电话：61817214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路到法城下车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龙门口村文化室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地址：门头沟区斋堂镇龙门口村村西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联系电话：69812180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军响村文化室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地址：门头沟区斋堂镇军响村村南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联系电话：69817964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路到军响下车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4714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沿河城村文化室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地址：门头沟区斋堂镇沿河城村村东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联系电话：61821997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188" w:line="165" w:lineRule="exact"/>
              <w:rPr>
                <w:rFonts w:ascii="KJDHON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JDHON+FZLTZHK--GBK1-0" w:hAnsi="KJDHON+FZLTZHK--GBK1-0" w:cs="KJDHON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柏峪村文化室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地址：门头沟区斋堂镇柏峪村村北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LIM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LIMVN+FZFSK--GBK1-0" w:hAnsi="OLIMVN+FZFSK--GBK1-0" w:cs="OLIM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联系电话：69816719</w:t>
            </w:r>
          </w:p>
        </w:tc>
      </w:tr>
    </w:tbl>
    <w:p>
      <w:pPr>
        <w:spacing w:before="322" w:line="257" w:lineRule="exact"/>
        <w:ind w:left="9249"/>
        <w:rPr>
          <w:rFonts w:ascii="KJDHON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KJDHON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169</w:t>
      </w:r>
    </w:p>
    <w:p>
      <w:pPr>
        <w:spacing w:after="492" w:line="219" w:lineRule="exact"/>
        <w:ind w:left="567"/>
        <w:rPr>
          <w:rFonts w:ascii="OREFJL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218" o:spid="_x0000_s1218" o:spt="75" type="#_x0000_t75" style="position:absolute;left:0pt;margin-left:65.25pt;margin-top:32.5pt;height:13.25pt;width:28.65pt;mso-position-horizontal-relative:page;mso-position-vertical-relative:page;z-index:-251436032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219" o:spid="_x0000_s1219" o:spt="75" type="#_x0000_t75" style="position:absolute;left:0pt;margin-left:37.45pt;margin-top:26.85pt;height:25.55pt;width:24.7pt;mso-position-horizontal-relative:page;mso-position-vertical-relative:page;z-index:-251445248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220" o:spid="_x0000_s1220" o:spt="75" type="#_x0000_t75" style="position:absolute;left:0pt;margin-left:276.5pt;margin-top:33.55pt;height:8.25pt;width:9.7pt;mso-position-horizontal-relative:page;mso-position-vertical-relative:page;z-index:-251454464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221" o:spid="_x0000_s1221" o:spt="75" type="#_x0000_t75" style="position:absolute;left:0pt;margin-left:96.7pt;margin-top:32.75pt;height:10.1pt;width:10.5pt;mso-position-horizontal-relative:page;mso-position-vertical-relative:page;z-index:-25146368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222" o:spid="_x0000_s1222" o:spt="75" type="#_x0000_t75" style="position:absolute;left:0pt;margin-left:110.05pt;margin-top:32.6pt;height:10.2pt;width:10.45pt;mso-position-horizontal-relative:page;mso-position-vertical-relative:page;z-index:-25147289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23" o:spid="_x0000_s1223" o:spt="75" type="#_x0000_t75" style="position:absolute;left:0pt;margin-left:123.4pt;margin-top:32.5pt;height:10.35pt;width:10.3pt;mso-position-horizontal-relative:page;mso-position-vertical-relative:page;z-index:-25148211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24" o:spid="_x0000_s1224" o:spt="75" type="#_x0000_t75" style="position:absolute;left:0pt;margin-left:136.55pt;margin-top:32.6pt;height:10.3pt;width:10.55pt;mso-position-horizontal-relative:page;mso-position-vertical-relative:page;z-index:-25149132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25" o:spid="_x0000_s1225" o:spt="75" type="#_x0000_t75" style="position:absolute;left:0pt;margin-left:149.9pt;margin-top:32.75pt;height:10.2pt;width:10.5pt;mso-position-horizontal-relative:page;mso-position-vertical-relative:page;z-index:-25150054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26" o:spid="_x0000_s1226" o:spt="75" type="#_x0000_t75" style="position:absolute;left:0pt;margin-left:163.1pt;margin-top:32.45pt;height:10.35pt;width:10.6pt;mso-position-horizontal-relative:page;mso-position-vertical-relative:page;z-index:-25150976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27" o:spid="_x0000_s1227" o:spt="75" type="#_x0000_t75" style="position:absolute;left:0pt;margin-left:176.55pt;margin-top:32.4pt;height:10.1pt;width:10.45pt;mso-position-horizontal-relative:page;mso-position-vertical-relative:page;z-index:-25151897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28" o:spid="_x0000_s1228" o:spt="75" type="#_x0000_t75" style="position:absolute;left:0pt;margin-left:189.8pt;margin-top:32.55pt;height:10.35pt;width:10.5pt;mso-position-horizontal-relative:page;mso-position-vertical-relative:page;z-index:-25152819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29" o:spid="_x0000_s1229" o:spt="75" type="#_x0000_t75" style="position:absolute;left:0pt;margin-left:203.1pt;margin-top:32.9pt;height:9.85pt;width:10.45pt;mso-position-horizontal-relative:page;mso-position-vertical-relative:page;z-index:-25153945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30" o:spid="_x0000_s1230" o:spt="75" type="#_x0000_t75" style="position:absolute;left:0pt;margin-left:216.35pt;margin-top:32.95pt;height:9.95pt;width:10.5pt;mso-position-horizontal-relative:page;mso-position-vertical-relative:page;z-index:-25155174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31" o:spid="_x0000_s1231" o:spt="75" type="#_x0000_t75" style="position:absolute;left:0pt;margin-left:230pt;margin-top:32.3pt;height:10.75pt;width:4.3pt;mso-position-horizontal-relative:page;mso-position-vertical-relative:page;z-index:-25156403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32" o:spid="_x0000_s1232" o:spt="75" type="#_x0000_t75" style="position:absolute;left:0pt;margin-left:236.15pt;margin-top:32.4pt;height:10.5pt;width:20.3pt;mso-position-horizontal-relative:page;mso-position-vertical-relative:page;z-index:-25157632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33" o:spid="_x0000_s1233" o:spt="75" type="#_x0000_t75" style="position:absolute;left:0pt;margin-left:246.2pt;margin-top:32.95pt;height:9.95pt;width:20.3pt;mso-position-horizontal-relative:page;mso-position-vertical-relative:page;z-index:-25158860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34" o:spid="_x0000_s1234" o:spt="75" type="#_x0000_t75" style="position:absolute;left:0pt;margin-left:268.3pt;margin-top:32.3pt;height:10.75pt;width:4.3pt;mso-position-horizontal-relative:page;mso-position-vertical-relative:page;z-index:-251602944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235" o:spid="_x0000_s1235" o:spt="75" type="#_x0000_t75" style="position:absolute;left:0pt;margin-left:62.15pt;margin-top:-1pt;height:46.35pt;width:35.25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pict>
          <v:shape id="_x0000_s1236" o:spid="_x0000_s1236" o:spt="75" type="#_x0000_t75" style="position:absolute;left:0pt;margin-left:69.85pt;margin-top:760.65pt;height:10.5pt;width:597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OREFJL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REFJL+FZLTXHK--GBK1-0" w:hAnsi="OREFJL+FZLTXHK--GBK1-0" w:cs="OREFJL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441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OREFJL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西胡林村文化室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地址：门头沟区斋堂镇西胡林村村东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联系电话：69819042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路到西胡林下车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高铺村文化室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地址：门头沟区斋堂镇高埔村村西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联系电话：69816760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路到高埔下车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马栏村文化室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地址：门头沟区斋堂镇马栏村村西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联系电话：69819995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牛站村文化室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地址：门头沟区斋堂镇牛战村村东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联系电话：69815232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向阳口村文化室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地址：门头沟区斋堂镇向阳口村村北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联系电话：15910247166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爨底下村文化室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地址：门头沟区斋堂镇爨底下村村东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联系电话：69819167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白虎头村文化室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地址：门头沟区斋堂镇白虎头村村西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联系电话：69819334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灵水村文化室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地址：门头沟区斋堂镇灵水村村西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联系电话：69816276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桑峪村文化室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地址：门头沟区斋堂镇桑峪村村东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联系电话：61817114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东胡林村文化室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地址：门头沟区斋堂镇东湖林村村北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联系电话：61817637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路到东湖林下车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社区居委会文化室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地址：门头沟区斋堂镇东斋堂社区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8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联系电话：69818744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路到斋堂下车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双石头村文化室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地址：门头沟区斋堂镇双石头村村东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联系电话：15910335492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路到斋堂公交场换乘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东斋堂村文化室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地址：门头沟区斋堂镇东斋堂村村委会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联系电话：69816747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路到斋堂公交站下车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西斋堂村文化室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所属街道：斋堂镇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地址：门头沟区斋堂镇西斋堂村村委会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联系电话：69816720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路到西斋堂公交站下车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大峪村文化室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地址：门头沟区大峪村村委会六层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联系电话：69838900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交通达到方式：890、929、931、981、941、新桥南大街下车往南走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米即到蓝涧大厦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琉璃渠村文化室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地址：门头沟区龙泉镇琉璃渠村村委会院内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联系电话：69832517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交通达到方式：890、929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到琉璃渠下车，琉璃之乡往西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龙泉务村文化室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地址：门头沟区龙泉务村委会院内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联系电话：61899898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交通达到方式：890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路龙泉务车站下车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东龙门村文化室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地址：门头沟区龙泉镇东龙门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联系电话：15811166706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交通达到方式：960、370、992、941、小黑山站下车往西走到桥头右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转直行第二红绿灯左转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米右侧大门进入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赵家洼村文化室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地址：门头沟区赵家洼村委会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联系电话：61890752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交通达到方式：370、992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西辛房下车，向西南方爬山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5.1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197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东南街社区文化室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地址：门头沟区三家店东街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7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联系电话：61825600</w:t>
            </w:r>
          </w:p>
          <w:p>
            <w:pPr>
              <w:spacing w:before="2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交通达到方式：336、977、941、116、112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三家店村车站下车</w:t>
            </w:r>
          </w:p>
          <w:p>
            <w:pPr>
              <w:spacing w:before="201" w:line="165" w:lineRule="exact"/>
              <w:rPr>
                <w:rFonts w:ascii="NKGHR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KGHRE+FZLTZHK--GBK1-0" w:hAnsi="NKGHRE+FZLTZHK--GBK1-0" w:cs="NKGHR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梨园社区文化室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地址：门头沟区双峪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号楼对面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联系电话：69866084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交通达到方式：370、960、977、981、992、941、运通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101、快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双峪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TSJLA+FZFSK--GBK1-0" w:hAnsi="VTSJLA+FZFSK--GBK1-0" w:cs="VTSJLA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车站下车胡同往南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VTSJLA+FZFSK--GBK1-0" w:hAnsi="VTSJLA+FZFSK--GBK1-0" w:cs="VTSJLA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米右转进入社区大门</w:t>
            </w:r>
          </w:p>
        </w:tc>
      </w:tr>
    </w:tbl>
    <w:p>
      <w:pPr>
        <w:spacing w:before="259" w:line="257" w:lineRule="exact"/>
        <w:rPr>
          <w:rFonts w:ascii="NKGHRE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NKGHRE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170</w:t>
      </w:r>
    </w:p>
    <w:p>
      <w:pPr>
        <w:spacing w:after="441" w:line="269" w:lineRule="exact"/>
        <w:ind w:left="7399"/>
        <w:rPr>
          <w:rFonts w:ascii="JIQMVO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237" o:spid="_x0000_s1237" o:spt="75" type="#_x0000_t75" style="position:absolute;left:0pt;margin-left:429.85pt;margin-top:33.45pt;height:9.7pt;width:8.25pt;mso-position-horizontal-relative:page;mso-position-vertical-relative:page;z-index:-251601920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238" o:spid="_x0000_s1238" o:spt="75" type="#_x0000_t75" style="position:absolute;left:0pt;margin-left:535.85pt;margin-top:32.7pt;height:11.9pt;width:68.95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39" o:spid="_x0000_s1239" o:spt="75" type="#_x0000_t75" style="position:absolute;left:0pt;margin-left:-1pt;margin-top:760.65pt;height:10.5pt;width:597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rPr>
          <w:rFonts w:ascii="JIQMVO+FZLTZHK--GBK1-0" w:hAnsi="JIQMVO+FZLTZHK--GBK1-0" w:cs="JIQMVO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北京市门头沟区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50"/>
        <w:gridCol w:w="20"/>
        <w:gridCol w:w="2836"/>
        <w:gridCol w:w="536"/>
        <w:gridCol w:w="9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75" w:type="dxa"/>
          <w:trHeight w:val="1251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琉璃渠社区文化室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地址：门头沟区琉璃渠后街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联系电话：61899684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交通达到方式：890、929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到琉璃渠下车，琉璃之乡往西走到琉璃渠小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学即到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42" w:type="dxa"/>
            <w:gridSpan w:val="4"/>
            <w:noWrap w:val="0"/>
            <w:vAlign w:val="top"/>
          </w:tcPr>
          <w:p>
            <w:pPr>
              <w:spacing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大峪花园社区居委会文化室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地址：门头沟区龙泉镇大峪中路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联系电话：69867750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交通达到方式：336、383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大峪车站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196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龙泉务社区文化室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地址：门头沟区龙泉务艾台子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联系电话：61899564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交通达到方式：890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路龙泉务车站下车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高家园新区社区文化室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联系电话：69832725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交通达到方式：M24、890、941、977、931、891、981、336、383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街新桥南街车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511" w:type="dxa"/>
          <w:trHeight w:val="10780" w:hRule="atLeast"/>
        </w:trPr>
        <w:tc>
          <w:tcPr>
            <w:tcW w:w="4784" w:type="dxa"/>
            <w:gridSpan w:val="3"/>
            <w:noWrap w:val="0"/>
            <w:vAlign w:val="top"/>
          </w:tcPr>
          <w:p>
            <w:pPr>
              <w:spacing w:before="30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水闸西路社区文化室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地址：门头沟区龙泉镇三家店新河小区平房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联系电话：69866064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交通达到方式：961、972、977、941、336、383、M1、116、112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pacing w:val="13"/>
                <w:sz w:val="14"/>
                <w:szCs w:val="22"/>
                <w:lang w:val="en-US" w:eastAsia="en-US" w:bidi="ar-SA"/>
              </w:rPr>
              <w:t>三家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店西口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倚山嘉园社区文化室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地址：门头沟区倚山嘉园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联系电话：61868400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交通达到方式：977、960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到倚山嘉园车站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中北街社区文化室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地址：门头沟区三家店中街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联系电话：15801498349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交通达到方式：乘坐公交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977、972、336、112、116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到三家店车站下车，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沿三家店主街向北走，步行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米即到。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峪新社区文化室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地址：门头沟区龙泉镇峪园小区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楼后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联系电话：69866364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交通达到方式：M24、890、941、977、931、891、981、336、383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街新桥南街车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南坡一区社区文化室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地址：中门寺南坡一区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号楼对面南坡地区文化中心一层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联系电话：69855187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交通达到方式：965、941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成教中心站下车马路对面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中门寺南坡二区社区文化室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地址：门头沟区龙泉镇中门寺南坡停车楼三层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联系电话：69855297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交通达到方式：965、941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成教中心站下车马路对面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中门家园社区文化室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地址：门头沟区龙泉镇中门家园社区二层活动室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联系电话：61800321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中门寺下车</w:t>
            </w:r>
          </w:p>
          <w:p>
            <w:pPr>
              <w:spacing w:before="205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西山艺境社区文化室</w:t>
            </w:r>
          </w:p>
          <w:p>
            <w:pPr>
              <w:spacing w:before="1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所属街道：龙泉镇</w:t>
            </w:r>
          </w:p>
          <w:p>
            <w:pPr>
              <w:spacing w:before="24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地址：门头沟区龙泉镇西山艺境环岛南侧三层活动室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联系电话：69841757</w:t>
            </w:r>
          </w:p>
          <w:p>
            <w:pPr>
              <w:spacing w:before="2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交通达到方式：M24、890、941、977、931、891、981、336、383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</w:t>
            </w:r>
          </w:p>
          <w:p>
            <w:pPr>
              <w:spacing w:line="182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街新桥南街车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36" w:type="dxa"/>
            <w:noWrap w:val="0"/>
            <w:vAlign w:val="top"/>
          </w:tcPr>
          <w:p>
            <w:pPr>
              <w:spacing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千军台社区文化室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地址：门头沟区千军台庄户村东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联系电话：61873144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千军台站下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木城涧社区文化室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地址：门头沟区木城涧煤矿厂区内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联系电话：61872510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木城涧下车，前行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玉皇庙社区文化室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地址：门头沟区大台街道玉皇庙社区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联系电话：61872084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玉皇庙下车，前行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灰地社区文化室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地址：门头沟区灰地社区南灰地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联系电话：61871148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灰地下车，前行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黄土台社区文化室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地址：门头沟区大台街道黄土台社区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联系电话：61870080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三孔桥下车，前行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大台社区文化室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地址：门头沟区大台社区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联系电话：61870054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西洼站下车，前行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双红社区文化室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地址：门头沟区大台主街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联系电话：61870094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西洼站下车，前行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桃园社区文化室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地址：门头沟区大台桃园社区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联系电话：61879158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桃园下车，前行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JIQMVO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IQMVO+FZLTZHK--GBK1-0" w:hAnsi="JIQMVO+FZLTZHK--GBK1-0" w:cs="JIQMVO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落坡岭社区文化室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所属街道：大台街道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地址：门头沟区大台街道落坡岭社区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MIEBS+FZFSK--GBK1-0" w:hAnsi="EMIEBS+FZFSK--GBK1-0" w:cs="EMIEB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MIEB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</w:tc>
      </w:tr>
    </w:tbl>
    <w:p>
      <w:pPr>
        <w:spacing w:before="322" w:line="257" w:lineRule="exact"/>
        <w:ind w:left="9281"/>
        <w:rPr>
          <w:rFonts w:ascii="JIQMVO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JIQMVO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171</w:t>
      </w:r>
    </w:p>
    <w:p>
      <w:pPr>
        <w:spacing w:after="492" w:line="219" w:lineRule="exact"/>
        <w:ind w:left="567"/>
        <w:rPr>
          <w:rFonts w:ascii="AFGQNV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240" o:spid="_x0000_s1240" o:spt="75" type="#_x0000_t75" style="position:absolute;left:0pt;margin-left:69.85pt;margin-top:760.65pt;height:10.5pt;width:597pt;mso-position-horizontal-relative:page;mso-position-vertical-relative:page;z-index:-251435008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241" o:spid="_x0000_s1241" o:spt="75" type="#_x0000_t75" style="position:absolute;left:0pt;margin-left:65.25pt;margin-top:32.5pt;height:13.25pt;width:28.65pt;mso-position-horizontal-relative:page;mso-position-vertical-relative:page;z-index:-251444224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pict>
          <v:shape id="_x0000_s1242" o:spid="_x0000_s1242" o:spt="75" type="#_x0000_t75" style="position:absolute;left:0pt;margin-left:37.45pt;margin-top:26.85pt;height:25.55pt;width:24.7pt;mso-position-horizontal-relative:page;mso-position-vertical-relative:page;z-index:-251453440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243" o:spid="_x0000_s1243" o:spt="75" type="#_x0000_t75" style="position:absolute;left:0pt;margin-left:276.5pt;margin-top:33.55pt;height:8.25pt;width:9.7pt;mso-position-horizontal-relative:page;mso-position-vertical-relative:page;z-index:-251462656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244" o:spid="_x0000_s1244" o:spt="75" type="#_x0000_t75" style="position:absolute;left:0pt;margin-left:96.7pt;margin-top:32.75pt;height:10.1pt;width:10.5pt;mso-position-horizontal-relative:page;mso-position-vertical-relative:page;z-index:-251471872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245" o:spid="_x0000_s1245" o:spt="75" type="#_x0000_t75" style="position:absolute;left:0pt;margin-left:110.05pt;margin-top:32.6pt;height:10.2pt;width:10.45pt;mso-position-horizontal-relative:page;mso-position-vertical-relative:page;z-index:-25148108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46" o:spid="_x0000_s1246" o:spt="75" type="#_x0000_t75" style="position:absolute;left:0pt;margin-left:123.4pt;margin-top:32.5pt;height:10.35pt;width:10.3pt;mso-position-horizontal-relative:page;mso-position-vertical-relative:page;z-index:-25149030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47" o:spid="_x0000_s1247" o:spt="75" type="#_x0000_t75" style="position:absolute;left:0pt;margin-left:136.55pt;margin-top:32.6pt;height:10.3pt;width:10.55pt;mso-position-horizontal-relative:page;mso-position-vertical-relative:page;z-index:-25149952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48" o:spid="_x0000_s1248" o:spt="75" type="#_x0000_t75" style="position:absolute;left:0pt;margin-left:149.9pt;margin-top:32.75pt;height:10.2pt;width:10.5pt;mso-position-horizontal-relative:page;mso-position-vertical-relative:page;z-index:-25150873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49" o:spid="_x0000_s1249" o:spt="75" type="#_x0000_t75" style="position:absolute;left:0pt;margin-left:163.1pt;margin-top:32.45pt;height:10.35pt;width:10.6pt;mso-position-horizontal-relative:page;mso-position-vertical-relative:page;z-index:-25151795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50" o:spid="_x0000_s1250" o:spt="75" type="#_x0000_t75" style="position:absolute;left:0pt;margin-left:176.55pt;margin-top:32.4pt;height:10.1pt;width:10.45pt;mso-position-horizontal-relative:page;mso-position-vertical-relative:page;z-index:-25152716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51" o:spid="_x0000_s1251" o:spt="75" type="#_x0000_t75" style="position:absolute;left:0pt;margin-left:189.8pt;margin-top:32.55pt;height:10.35pt;width:10.5pt;mso-position-horizontal-relative:page;mso-position-vertical-relative:page;z-index:-25153843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52" o:spid="_x0000_s1252" o:spt="75" type="#_x0000_t75" style="position:absolute;left:0pt;margin-left:203.1pt;margin-top:32.9pt;height:9.85pt;width:10.45pt;mso-position-horizontal-relative:page;mso-position-vertical-relative:page;z-index:-25155072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53" o:spid="_x0000_s1253" o:spt="75" type="#_x0000_t75" style="position:absolute;left:0pt;margin-left:216.35pt;margin-top:32.95pt;height:9.95pt;width:10.5pt;mso-position-horizontal-relative:page;mso-position-vertical-relative:page;z-index:-25156300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54" o:spid="_x0000_s1254" o:spt="75" type="#_x0000_t75" style="position:absolute;left:0pt;margin-left:230pt;margin-top:32.3pt;height:10.75pt;width:4.3pt;mso-position-horizontal-relative:page;mso-position-vertical-relative:page;z-index:-251575296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55" o:spid="_x0000_s1255" o:spt="75" type="#_x0000_t75" style="position:absolute;left:0pt;margin-left:236.15pt;margin-top:32.4pt;height:10.5pt;width:20.3pt;mso-position-horizontal-relative:page;mso-position-vertical-relative:page;z-index:-25158758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56" o:spid="_x0000_s1256" o:spt="75" type="#_x0000_t75" style="position:absolute;left:0pt;margin-left:246.2pt;margin-top:32.95pt;height:9.95pt;width:20.3pt;mso-position-horizontal-relative:page;mso-position-vertical-relative:page;z-index:-25160089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57" o:spid="_x0000_s1257" o:spt="75" type="#_x0000_t75" style="position:absolute;left:0pt;margin-left:268.3pt;margin-top:32.3pt;height:10.75pt;width:4.3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258" o:spid="_x0000_s1258" o:spt="75" type="#_x0000_t75" style="position:absolute;left:0pt;margin-left:62.15pt;margin-top:-1pt;height:46.35pt;width:35.2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AFGQN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AFGQNV+FZLTXHK--GBK1-0" w:hAnsi="AFGQNV+FZLTXHK--GBK1-0" w:cs="AFGQNV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401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9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AFGQNV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联系电话：61851084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交通达到方式：929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落坡岭下车，前行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炭厂村文化室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地址：门头沟区妙峰山镇炭厂村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联系电话：61884638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路到炭厂村下车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黄台村文化室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地址：门头沟区妙峰山镇黄台村村委会东南方向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联系电话：61884098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路到黄台村下车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禅房村文化室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地址：门头沟区妙峰山镇禅房村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联系电话：61884580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路到禅房下车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地址：门头沟区妙峰山南庄村村西原办公室旧址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联系电话：61883016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M5M35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到南庄下车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丁家滩村文化室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地址：门头沟区妙峰山镇丁家滩村村委会院内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联系电话：61881922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890.892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路到丁家滩下村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担礼村文化室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地址：门头沟区妙峰山镇担礼村村委会院内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联系电话：61881701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路到担礼下村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桃园村文化室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地址：门头沟区妙峰山镇桃园村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联系电话：61883148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M5、M35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路到桃园下车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涧沟村文化室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地址：门头沟区妙峰山镇涧沟村客运站北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联系电话：61882920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到涧沟下车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岭角村文化室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17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地址：门头沟区妙峰山镇岭角村村西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联系电话：61884960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路到岭角村下车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上苇甸村文化室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地址：门头沟区妙峰山镇上苇甸村路西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联系电话：61884633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路到上苇甸村下车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大沟村文化室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地址：门头沟区妙峰山镇大沟村村委会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联系电话：61884634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M7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路到大沟村下车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陇驾庄村文化室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地址：门头沟区妙峰山镇陇驾庄村村委会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联系电话：61880312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890.892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路到陇驾庄村下车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水峪嘴村文化室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地址：门头沟区妙峰山镇水峪嘴村村委会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联系电话：61880104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890.892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路到陇驾庄村下车，步行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下苇甸村文化室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地址：门头沟区妙峰山镇下苇甸村村委会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联系电话：61885174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890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路到下苇甸村下车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斜河涧村文化室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地址：门头沟区妙峰山镇斜河涧村村委会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联系电话：61880124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路到嬉水湾下车，步行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1.8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公里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樱桃沟村文化室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地址：门头沟区妙峰山镇樱桃沟村村委会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联系电话：61883114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M5、M35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路到桃花溪山庄下车，步行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201" w:line="165" w:lineRule="exact"/>
              <w:rPr>
                <w:rFonts w:ascii="LGIFO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GIFOD+FZLTZHK--GBK1-0" w:hAnsi="LGIFOD+FZLTZHK--GBK1-0" w:cs="LGIFO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陈家庄村文化室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所属街道：妙峰山镇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地址：门头沟区妙峰山镇陈家庄村西街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联系电话：61881143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交通达到方式：乘坐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890、892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VRVSG+FZFSK--GBK1-0" w:hAnsi="MVRVSG+FZFSK--GBK1-0" w:cs="MVRVS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路到陈家庄村下车</w:t>
            </w:r>
          </w:p>
        </w:tc>
      </w:tr>
    </w:tbl>
    <w:p>
      <w:pPr>
        <w:spacing w:before="2842" w:line="257" w:lineRule="exact"/>
        <w:rPr>
          <w:rFonts w:ascii="LGIFO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LGIFO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172</w:t>
      </w:r>
    </w:p>
    <w:sectPr>
      <w:pgSz w:w="11900" w:h="16140"/>
      <w:pgMar w:top="656" w:right="100" w:bottom="0" w:left="85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SJPCO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LPMWO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DPFBBW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WMGBQ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BNQGQU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HTFLLP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ICPHDT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LMKOP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FAJGPJ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RENNT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RASKLU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OKPUKS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UNTPS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KJATMM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ACJJA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NVIHWM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NJQJKU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TKKJVW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SNJLPM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SHDJNN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DUTOL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LVUMN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BHFJPW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HTTHID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NFWSK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VRGANF+FZLTXHJW--GB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DHAWDO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EWTRUQ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QUNNE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OPOMV+FZLTD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VGATR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ALDEEB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OGEUU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LOVGIB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TPRJJF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ADCQM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KDDSCU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CKFQJG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WMEDUP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EHENBR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MTTIO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MKDPMD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OTUBR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KBEANE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IRWUQ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UDPNL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GHQVQB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AJBCJ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HUCEIU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KJDHON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OLIMVN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OREFJL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VTSJLA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NKGHRE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IQMVO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EMIEBS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AFGQNV+FZLTX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VRVSG+FZFSK--GBK1-0">
    <w:altName w:val="Ink Free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LGIFOD+FZLTZHK--GBK1-0">
    <w:altName w:val="Trebuchet MS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Ink Free">
    <w:panose1 w:val="03080402000500000000"/>
    <w:charset w:val="00"/>
    <w:family w:val="auto"/>
    <w:pitch w:val="default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jUxZDI2MDdlNWUxMmFhZjI2NTI1ZDViYzg3YTg1ODEifQ=="/>
  </w:docVars>
  <w:rsids>
    <w:rsidRoot w:val="00A77B3E"/>
    <w:rsid w:val="00A77B3E"/>
    <w:rsid w:val="00CA2A55"/>
    <w:rsid w:val="3A21403F"/>
    <w:rsid w:val="7BD956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23</Pages>
  <Words>20889</Words>
  <Characters>26822</Characters>
  <Lines>1</Lines>
  <Paragraphs>1</Paragraphs>
  <TotalTime>0</TotalTime>
  <ScaleCrop>false</ScaleCrop>
  <LinksUpToDate>false</LinksUpToDate>
  <CharactersWithSpaces>28192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2023-09-22T10:10:00Z</dcterms:created>
  <dc:creator>草知春秋意</dc:creator>
  <cp:lastModifiedBy>忘忧草</cp:lastModifiedBy>
  <dcterms:modified xsi:type="dcterms:W3CDTF">2023-09-22T10:13:09Z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46B969FB3BBF45FCA4F354F08235B28B_12</vt:lpwstr>
  </property>
</Properties>
</file>