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  <w:t>重点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申报商品品类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Hans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  <w:t>包含不限于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Hans"/>
        </w:rPr>
        <w:t>一、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传统工艺品（“燕京八绝”、“民间九珍”、北京传统工艺创新商品、其他）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Hans"/>
        </w:rPr>
        <w:t>二、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地方特色商品（老字号商品、传统京郊特产、乡村创意产品、园林园艺创意产品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32"/>
        </w:rPr>
        <w:t>、其他）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Hans"/>
        </w:rPr>
        <w:t>三、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文化创意科技商品（创意生活、科技时尚、艺术衍生品、其他）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Hans"/>
        </w:rPr>
        <w:t>四、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纪念衍生品（景区专属纪念品、文博衍生品）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Hans"/>
        </w:rPr>
        <w:t>五、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户外用品（户外包、户外鞋、户外服装、服饰配件、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Hans"/>
        </w:rPr>
        <w:t>露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营出行装备、旅行携带用品）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Hans"/>
        </w:rPr>
        <w:t>六、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中医药文创产品(中医药文创及衍生品)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Hans"/>
        </w:rPr>
        <w:t>七、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“一核一轴、四极四带”文创商品（老城、中轴线文化、城市副中心、北京大兴国际机场、新首钢、奥林匹克中心区、大运河文化带、长城文化带、西山永定河文化带、京张体育文化带）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Hans"/>
        </w:rPr>
        <w:t>八、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双奥冰雪文化商品（奥运场馆文创、体育运动文创、冰雪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Hans"/>
        </w:rPr>
        <w:t>文化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文创）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Hans"/>
        </w:rPr>
        <w:t>九、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红色主题文创产品（红色主题文创产品、国家重大活动主题文创）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Hans"/>
        </w:rPr>
        <w:t>十、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各领域文创（航天文创、铁路文创、高校文创、博物馆景区公园文化创、集团企业文创）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楷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楷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华文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Kufi Arabic">
    <w:panose1 w:val="020B0506030804020204"/>
    <w:charset w:val="00"/>
    <w:family w:val="auto"/>
    <w:pitch w:val="default"/>
    <w:sig w:usb0="00002000" w:usb1="00000000" w:usb2="00000008" w:usb3="00000000" w:csb0="00000001" w:csb1="0000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等线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等线 Light">
    <w:altName w:val="华文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43"/>
    <w:rsid w:val="001655CB"/>
    <w:rsid w:val="001B40A1"/>
    <w:rsid w:val="00200494"/>
    <w:rsid w:val="002469C3"/>
    <w:rsid w:val="00326852"/>
    <w:rsid w:val="00333044"/>
    <w:rsid w:val="0039494A"/>
    <w:rsid w:val="0042331D"/>
    <w:rsid w:val="004B25EE"/>
    <w:rsid w:val="00525E85"/>
    <w:rsid w:val="005503D2"/>
    <w:rsid w:val="005A64AA"/>
    <w:rsid w:val="005B1A90"/>
    <w:rsid w:val="00696529"/>
    <w:rsid w:val="00697EBD"/>
    <w:rsid w:val="006F2CFE"/>
    <w:rsid w:val="00802A91"/>
    <w:rsid w:val="008652D4"/>
    <w:rsid w:val="009827D7"/>
    <w:rsid w:val="00985017"/>
    <w:rsid w:val="009E578F"/>
    <w:rsid w:val="00A34C5A"/>
    <w:rsid w:val="00AB7131"/>
    <w:rsid w:val="00AC08F8"/>
    <w:rsid w:val="00B21114"/>
    <w:rsid w:val="00B34D63"/>
    <w:rsid w:val="00B84343"/>
    <w:rsid w:val="00C4651F"/>
    <w:rsid w:val="00C97DD3"/>
    <w:rsid w:val="00CD420F"/>
    <w:rsid w:val="00D07473"/>
    <w:rsid w:val="00D5222E"/>
    <w:rsid w:val="00D66755"/>
    <w:rsid w:val="00E5670A"/>
    <w:rsid w:val="00EB1753"/>
    <w:rsid w:val="0FA15C0D"/>
    <w:rsid w:val="33EDD714"/>
    <w:rsid w:val="37441D14"/>
    <w:rsid w:val="4EFF74E4"/>
    <w:rsid w:val="670B6BE9"/>
    <w:rsid w:val="74A725FE"/>
    <w:rsid w:val="D75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TotalTime>7</TotalTime>
  <ScaleCrop>false</ScaleCrop>
  <LinksUpToDate>false</LinksUpToDate>
  <CharactersWithSpaces>407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2021-09-08T07:25:00Z</dcterms:created>
  <dc:creator>北京礼物 beijinggifts</dc:creator>
  <cp:lastModifiedBy>user</cp:lastModifiedBy>
  <cp:lastPrinted>2021-09-08T07:43:00Z</cp:lastPrinted>
  <dcterms:modified xsi:type="dcterms:W3CDTF">2022-10-13T14:41:27Z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05B2A64DC376443F8BF04035FBD4E08E</vt:lpwstr>
  </property>
</Properties>
</file>