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2020中国国际旅游交易会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北京展台展位预定及相关工作流程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1.登录中国国际旅游交易会官方网站（www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citm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com.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Cn</w:t>
      </w:r>
      <w:r>
        <w:rPr>
          <w:rFonts w:hint="eastAsia" w:ascii="仿宋" w:hAnsi="仿宋" w:eastAsia="仿宋"/>
          <w:sz w:val="32"/>
          <w:szCs w:val="32"/>
        </w:rPr>
        <w:t>，用户名：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/>
          <w:sz w:val="32"/>
          <w:szCs w:val="32"/>
        </w:rPr>
        <w:instrText xml:space="preserve">wlbjxcc@126.com</w:instrText>
      </w:r>
      <w:r>
        <w:rPr>
          <w:rFonts w:ascii="仿宋" w:hAnsi="仿宋" w:eastAsia="仿宋"/>
          <w:sz w:val="32"/>
          <w:szCs w:val="32"/>
        </w:rPr>
        <w:instrText xml:space="preserve">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4"/>
          <w:rFonts w:hint="default" w:ascii="仿宋" w:hAnsi="仿宋" w:eastAsia="仿宋"/>
          <w:sz w:val="32"/>
          <w:szCs w:val="32"/>
        </w:rPr>
        <w:t>wlbjxcc@126.com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，密码：85157187x），下载并填写《2020中国国际旅游交易会北京展区报名表》，加盖公章后，发邮箱至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/>
          <w:sz w:val="32"/>
          <w:szCs w:val="32"/>
        </w:rPr>
        <w:instrText xml:space="preserve">zjl_wj@163.com</w:instrText>
      </w:r>
      <w:r>
        <w:rPr>
          <w:rFonts w:ascii="仿宋" w:hAnsi="仿宋" w:eastAsia="仿宋"/>
          <w:sz w:val="32"/>
          <w:szCs w:val="32"/>
        </w:rPr>
        <w:instrText xml:space="preserve">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4"/>
          <w:rFonts w:hint="default" w:ascii="仿宋" w:hAnsi="仿宋" w:eastAsia="仿宋"/>
          <w:sz w:val="32"/>
          <w:szCs w:val="32"/>
        </w:rPr>
        <w:t>zjl_wj@163.com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或传真至85157314。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2.经我局审核通过的单位，请自行缴纳展位费，缴费清单上请备注“北京展位”，汇款详细信息如下：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单位全称：</w:t>
      </w:r>
      <w:r>
        <w:rPr>
          <w:rFonts w:hint="eastAsia" w:ascii="仿宋" w:hAnsi="仿宋" w:eastAsia="仿宋"/>
          <w:sz w:val="32"/>
          <w:szCs w:val="32"/>
        </w:rPr>
        <w:t>北京兴旅国际传媒有限公司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开户行：</w:t>
      </w:r>
      <w:r>
        <w:rPr>
          <w:rFonts w:hint="eastAsia" w:ascii="仿宋" w:hAnsi="仿宋" w:eastAsia="仿宋"/>
          <w:sz w:val="32"/>
          <w:szCs w:val="32"/>
        </w:rPr>
        <w:t>城市商业银行北京银行红星支行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开户行账号：</w:t>
      </w:r>
      <w:r>
        <w:rPr>
          <w:rFonts w:hint="eastAsia" w:ascii="仿宋" w:hAnsi="仿宋" w:eastAsia="仿宋"/>
          <w:sz w:val="32"/>
          <w:szCs w:val="32"/>
        </w:rPr>
        <w:t>20000039905900027355469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银行地址：</w:t>
      </w:r>
      <w:r>
        <w:rPr>
          <w:rFonts w:hint="eastAsia" w:ascii="仿宋" w:hAnsi="仿宋" w:eastAsia="仿宋"/>
          <w:sz w:val="32"/>
          <w:szCs w:val="32"/>
        </w:rPr>
        <w:t>北京市朝阳区朝阳门外大街20号联合大厦北京银行红星支行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联系人及电话：</w:t>
      </w:r>
      <w:r>
        <w:rPr>
          <w:rFonts w:hint="eastAsia" w:ascii="仿宋" w:hAnsi="仿宋" w:eastAsia="仿宋"/>
          <w:sz w:val="32"/>
          <w:szCs w:val="32"/>
        </w:rPr>
        <w:t>姜博元   65201294   13910525717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3.完成汇款后，请将“汇款凭证”发邮箱至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/>
          <w:sz w:val="32"/>
          <w:szCs w:val="32"/>
        </w:rPr>
        <w:instrText xml:space="preserve">zjl_wj@163.com</w:instrText>
      </w:r>
      <w:r>
        <w:rPr>
          <w:rFonts w:ascii="仿宋" w:hAnsi="仿宋" w:eastAsia="仿宋"/>
          <w:sz w:val="32"/>
          <w:szCs w:val="32"/>
        </w:rPr>
        <w:instrText xml:space="preserve">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zjl_wj@163.com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或传真至85157314。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4.展位预定成功后，原则上不允许退展。因特殊原因确需退展的，请按组委会有关规定执行。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523CE"/>
    <w:rsid w:val="54F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rFonts w:hint="eastAsia" w:ascii="宋体" w:hAnsi="宋体" w:eastAsia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2020-09-25T03:41:00Z</dcterms:created>
  <dc:creator>　</dc:creator>
  <cp:lastModifiedBy>　</cp:lastModifiedBy>
  <dcterms:modified xsi:type="dcterms:W3CDTF">2020-09-25T03:41:35Z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