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2A" w:rsidRPr="0047159B" w:rsidRDefault="008F7B2A" w:rsidP="008F7B2A">
      <w:pPr>
        <w:spacing w:line="520" w:lineRule="exact"/>
        <w:rPr>
          <w:rStyle w:val="t141"/>
          <w:rFonts w:ascii="仿宋_GB2312" w:eastAsia="仿宋_GB2312" w:hint="eastAsia"/>
          <w:b w:val="0"/>
          <w:sz w:val="30"/>
          <w:szCs w:val="30"/>
        </w:rPr>
      </w:pPr>
      <w:r w:rsidRPr="0047159B">
        <w:rPr>
          <w:rStyle w:val="t141"/>
          <w:rFonts w:ascii="仿宋_GB2312" w:eastAsia="仿宋_GB2312" w:hint="eastAsia"/>
          <w:b w:val="0"/>
          <w:sz w:val="30"/>
          <w:szCs w:val="30"/>
        </w:rPr>
        <w:t>附件</w:t>
      </w:r>
      <w:r w:rsidRPr="0047159B">
        <w:rPr>
          <w:rStyle w:val="t141"/>
          <w:rFonts w:ascii="仿宋_GB2312" w:eastAsia="仿宋_GB2312" w:hAnsi="宋体" w:hint="eastAsia"/>
          <w:b w:val="0"/>
          <w:sz w:val="30"/>
          <w:szCs w:val="30"/>
        </w:rPr>
        <w:t>3</w:t>
      </w:r>
    </w:p>
    <w:p w:rsidR="008F7B2A" w:rsidRPr="0047159B" w:rsidRDefault="008F7B2A" w:rsidP="008F7B2A">
      <w:pPr>
        <w:spacing w:line="520" w:lineRule="exact"/>
        <w:jc w:val="center"/>
        <w:rPr>
          <w:rStyle w:val="t141"/>
          <w:rFonts w:ascii="仿宋_GB2312" w:eastAsia="仿宋_GB2312" w:hint="eastAsia"/>
          <w:sz w:val="30"/>
          <w:szCs w:val="30"/>
        </w:rPr>
      </w:pPr>
      <w:r w:rsidRPr="0047159B">
        <w:rPr>
          <w:rStyle w:val="t141"/>
          <w:sz w:val="28"/>
          <w:szCs w:val="28"/>
        </w:rPr>
        <w:t>北京市艺术系列</w:t>
      </w:r>
      <w:r w:rsidRPr="0047159B">
        <w:rPr>
          <w:rFonts w:ascii="宋体" w:hAnsi="宋体" w:hint="eastAsia"/>
          <w:b/>
          <w:sz w:val="28"/>
          <w:szCs w:val="28"/>
        </w:rPr>
        <w:t>（动漫游戏专业）中、初级</w:t>
      </w:r>
      <w:r w:rsidRPr="0047159B">
        <w:rPr>
          <w:rStyle w:val="t141"/>
          <w:sz w:val="28"/>
          <w:szCs w:val="28"/>
        </w:rPr>
        <w:t>专业技术资格申报条件</w:t>
      </w:r>
    </w:p>
    <w:p w:rsidR="008F7B2A" w:rsidRPr="0047159B" w:rsidRDefault="008F7B2A" w:rsidP="008F7B2A">
      <w:pPr>
        <w:widowControl/>
        <w:ind w:firstLineChars="200" w:firstLine="560"/>
        <w:jc w:val="left"/>
        <w:rPr>
          <w:rFonts w:ascii="Arial" w:hAnsi="Arial" w:cs="Arial" w:hint="eastAsia"/>
          <w:kern w:val="0"/>
          <w:sz w:val="28"/>
          <w:szCs w:val="28"/>
        </w:rPr>
      </w:pPr>
    </w:p>
    <w:p w:rsidR="008F7B2A" w:rsidRPr="0047159B" w:rsidRDefault="008F7B2A" w:rsidP="008F7B2A">
      <w:pPr>
        <w:widowControl/>
        <w:ind w:firstLineChars="200" w:firstLine="560"/>
        <w:jc w:val="left"/>
        <w:rPr>
          <w:rFonts w:ascii="Arial" w:hAnsi="Arial" w:cs="Arial" w:hint="eastAsia"/>
          <w:kern w:val="0"/>
          <w:sz w:val="28"/>
          <w:szCs w:val="28"/>
        </w:rPr>
      </w:pPr>
      <w:r w:rsidRPr="0047159B">
        <w:rPr>
          <w:rFonts w:ascii="Arial" w:hAnsi="Arial" w:cs="Arial"/>
          <w:kern w:val="0"/>
          <w:sz w:val="28"/>
          <w:szCs w:val="28"/>
        </w:rPr>
        <w:t>一、申报人员范围：</w:t>
      </w:r>
    </w:p>
    <w:p w:rsidR="008F7B2A" w:rsidRPr="0047159B" w:rsidRDefault="008F7B2A" w:rsidP="008F7B2A">
      <w:pPr>
        <w:widowControl/>
        <w:ind w:firstLineChars="200" w:firstLine="560"/>
        <w:jc w:val="left"/>
        <w:rPr>
          <w:rFonts w:ascii="Arial" w:hAnsi="Arial" w:cs="Arial" w:hint="eastAsia"/>
          <w:kern w:val="0"/>
          <w:sz w:val="28"/>
          <w:szCs w:val="28"/>
        </w:rPr>
      </w:pPr>
      <w:r w:rsidRPr="0047159B">
        <w:rPr>
          <w:rFonts w:ascii="Arial" w:hAnsi="Arial" w:cs="Arial" w:hint="eastAsia"/>
          <w:kern w:val="0"/>
          <w:sz w:val="28"/>
          <w:szCs w:val="28"/>
        </w:rPr>
        <w:t>在北京地区动画、漫画、电子游戏专业领域从事策划、编剧、导演、美术设计等工作的专业技术人员。</w:t>
      </w:r>
    </w:p>
    <w:p w:rsidR="008F7B2A" w:rsidRPr="0047159B" w:rsidRDefault="008F7B2A" w:rsidP="008F7B2A">
      <w:pPr>
        <w:widowControl/>
        <w:ind w:firstLineChars="200" w:firstLine="560"/>
        <w:jc w:val="left"/>
        <w:rPr>
          <w:rFonts w:ascii="Arial" w:hAnsi="Arial" w:cs="Arial" w:hint="eastAsia"/>
          <w:kern w:val="0"/>
          <w:sz w:val="28"/>
          <w:szCs w:val="28"/>
        </w:rPr>
      </w:pPr>
      <w:r w:rsidRPr="0047159B">
        <w:rPr>
          <w:rFonts w:ascii="Arial" w:hAnsi="Arial" w:cs="Arial"/>
          <w:kern w:val="0"/>
          <w:sz w:val="28"/>
          <w:szCs w:val="28"/>
        </w:rPr>
        <w:t>二、专业技术资格申报条件：</w:t>
      </w:r>
    </w:p>
    <w:p w:rsidR="008F7B2A" w:rsidRPr="0047159B" w:rsidRDefault="008F7B2A" w:rsidP="008F7B2A">
      <w:pPr>
        <w:widowControl/>
        <w:ind w:firstLineChars="200" w:firstLine="560"/>
        <w:jc w:val="left"/>
        <w:rPr>
          <w:rFonts w:ascii="Arial" w:hAnsi="Arial" w:cs="Arial" w:hint="eastAsia"/>
          <w:kern w:val="0"/>
          <w:sz w:val="28"/>
          <w:szCs w:val="28"/>
        </w:rPr>
      </w:pPr>
      <w:r w:rsidRPr="0047159B">
        <w:rPr>
          <w:rFonts w:ascii="Arial" w:hAnsi="Arial" w:cs="Arial" w:hint="eastAsia"/>
          <w:kern w:val="0"/>
          <w:sz w:val="28"/>
          <w:szCs w:val="28"/>
        </w:rPr>
        <w:t>（一）各级别名称：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中级：三级动画导演、三级动画编剧、三级动画师、三级动画特效合成师、三级漫画师、三级漫画编剧、三级游戏美术师、三级游戏设计师、三级游戏策划运营师；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初级（助理级）：助理动画导演、助理动画编剧、助理动画师、助理动画特效合成师、助理漫画师、助理漫画编剧、助理游戏美术师、助理游戏设计师、助理游戏策划运营师。具体专业划分如下：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2354"/>
        <w:gridCol w:w="2223"/>
        <w:gridCol w:w="4523"/>
      </w:tblGrid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47159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354" w:type="dxa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47159B">
              <w:rPr>
                <w:rFonts w:hint="eastAsia"/>
                <w:b/>
                <w:sz w:val="24"/>
              </w:rPr>
              <w:t>职称名称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47159B">
              <w:rPr>
                <w:rFonts w:hint="eastAsia"/>
                <w:b/>
                <w:sz w:val="24"/>
              </w:rPr>
              <w:t>证书专业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47159B">
              <w:rPr>
                <w:rFonts w:hint="eastAsia"/>
                <w:b/>
                <w:sz w:val="24"/>
              </w:rPr>
              <w:t>专业内容</w:t>
            </w:r>
          </w:p>
        </w:tc>
      </w:tr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1</w:t>
            </w:r>
          </w:p>
        </w:tc>
        <w:tc>
          <w:tcPr>
            <w:tcW w:w="2354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动画导演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动画导演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动画导演</w:t>
            </w:r>
          </w:p>
        </w:tc>
      </w:tr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2</w:t>
            </w:r>
          </w:p>
        </w:tc>
        <w:tc>
          <w:tcPr>
            <w:tcW w:w="2354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动画编剧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动画编剧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动画编剧</w:t>
            </w:r>
          </w:p>
        </w:tc>
      </w:tr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3</w:t>
            </w:r>
          </w:p>
        </w:tc>
        <w:tc>
          <w:tcPr>
            <w:tcW w:w="2354" w:type="dxa"/>
            <w:vAlign w:val="center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动画师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动画设计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角色设计、场景设计、原画、建模、贴图、材质、灯光、动作、渲染</w:t>
            </w:r>
          </w:p>
        </w:tc>
      </w:tr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4</w:t>
            </w:r>
          </w:p>
        </w:tc>
        <w:tc>
          <w:tcPr>
            <w:tcW w:w="2354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动画特效合成师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动画特效合成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动画特效合成</w:t>
            </w:r>
          </w:p>
        </w:tc>
      </w:tr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5</w:t>
            </w:r>
          </w:p>
        </w:tc>
        <w:tc>
          <w:tcPr>
            <w:tcW w:w="2354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漫画师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漫画设计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漫画设计</w:t>
            </w:r>
          </w:p>
        </w:tc>
      </w:tr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6</w:t>
            </w:r>
          </w:p>
        </w:tc>
        <w:tc>
          <w:tcPr>
            <w:tcW w:w="2354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漫画编剧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漫画编剧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漫画编剧</w:t>
            </w:r>
          </w:p>
        </w:tc>
      </w:tr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7</w:t>
            </w:r>
          </w:p>
        </w:tc>
        <w:tc>
          <w:tcPr>
            <w:tcW w:w="2354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游戏美术师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游戏美术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特效设计、模型、贴图、动画</w:t>
            </w:r>
          </w:p>
        </w:tc>
      </w:tr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8</w:t>
            </w:r>
          </w:p>
        </w:tc>
        <w:tc>
          <w:tcPr>
            <w:tcW w:w="2354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游戏设计师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游戏设计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概念设计、角色设计、场景设计</w:t>
            </w:r>
          </w:p>
        </w:tc>
      </w:tr>
      <w:tr w:rsidR="008F7B2A" w:rsidRPr="0047159B" w:rsidTr="00D35D3B">
        <w:tc>
          <w:tcPr>
            <w:tcW w:w="961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9</w:t>
            </w:r>
          </w:p>
        </w:tc>
        <w:tc>
          <w:tcPr>
            <w:tcW w:w="2354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游戏策划运营师</w:t>
            </w:r>
          </w:p>
        </w:tc>
        <w:tc>
          <w:tcPr>
            <w:tcW w:w="2223" w:type="dxa"/>
            <w:vAlign w:val="center"/>
          </w:tcPr>
          <w:p w:rsidR="008F7B2A" w:rsidRPr="0047159B" w:rsidRDefault="008F7B2A" w:rsidP="00D35D3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游戏策划运营</w:t>
            </w:r>
          </w:p>
        </w:tc>
        <w:tc>
          <w:tcPr>
            <w:tcW w:w="4523" w:type="dxa"/>
          </w:tcPr>
          <w:p w:rsidR="008F7B2A" w:rsidRPr="0047159B" w:rsidRDefault="008F7B2A" w:rsidP="00D35D3B">
            <w:pPr>
              <w:spacing w:line="360" w:lineRule="auto"/>
              <w:rPr>
                <w:rFonts w:hint="eastAsia"/>
                <w:sz w:val="24"/>
              </w:rPr>
            </w:pPr>
            <w:r w:rsidRPr="0047159B">
              <w:rPr>
                <w:rFonts w:hint="eastAsia"/>
                <w:sz w:val="24"/>
              </w:rPr>
              <w:t>游戏策划运营</w:t>
            </w:r>
          </w:p>
        </w:tc>
      </w:tr>
    </w:tbl>
    <w:p w:rsidR="008F7B2A" w:rsidRPr="0047159B" w:rsidRDefault="008F7B2A" w:rsidP="008F7B2A">
      <w:pPr>
        <w:spacing w:line="360" w:lineRule="auto"/>
        <w:ind w:firstLineChars="200" w:firstLine="560"/>
        <w:rPr>
          <w:rFonts w:ascii="Arial" w:hAnsi="Arial" w:cs="Arial" w:hint="eastAsia"/>
          <w:kern w:val="0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lastRenderedPageBreak/>
        <w:t>（</w:t>
      </w:r>
      <w:r w:rsidRPr="0047159B">
        <w:rPr>
          <w:rFonts w:ascii="Arial" w:hAnsi="Arial" w:cs="Arial"/>
          <w:kern w:val="0"/>
          <w:sz w:val="28"/>
          <w:szCs w:val="28"/>
        </w:rPr>
        <w:t>二</w:t>
      </w:r>
      <w:r w:rsidRPr="0047159B">
        <w:rPr>
          <w:rFonts w:ascii="宋体" w:hAnsi="宋体" w:hint="eastAsia"/>
          <w:sz w:val="28"/>
          <w:szCs w:val="28"/>
        </w:rPr>
        <w:t>）</w:t>
      </w:r>
      <w:r w:rsidRPr="0047159B">
        <w:rPr>
          <w:rFonts w:ascii="Arial" w:hAnsi="Arial" w:cs="Arial"/>
          <w:kern w:val="0"/>
          <w:sz w:val="28"/>
          <w:szCs w:val="28"/>
        </w:rPr>
        <w:t>申报</w:t>
      </w:r>
      <w:r w:rsidRPr="0047159B">
        <w:rPr>
          <w:rFonts w:ascii="Arial" w:hAnsi="Arial" w:cs="Arial" w:hint="eastAsia"/>
          <w:kern w:val="0"/>
          <w:sz w:val="28"/>
          <w:szCs w:val="28"/>
        </w:rPr>
        <w:t>动漫游戏中</w:t>
      </w:r>
      <w:r w:rsidRPr="0047159B">
        <w:rPr>
          <w:rFonts w:ascii="Arial" w:hAnsi="Arial" w:cs="Arial"/>
          <w:kern w:val="0"/>
          <w:sz w:val="28"/>
          <w:szCs w:val="28"/>
        </w:rPr>
        <w:t>级，应符合下列条件之一：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1.博士研究生毕业, 从事本专业工作；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2.硕士研究生毕业后，从事本专业工作满2年；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3.大学本科毕业后，从事本专业工作满5年；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4.大学专科（</w:t>
      </w:r>
      <w:proofErr w:type="gramStart"/>
      <w:r w:rsidRPr="0047159B">
        <w:rPr>
          <w:rFonts w:ascii="宋体" w:hAnsi="宋体" w:hint="eastAsia"/>
          <w:sz w:val="28"/>
          <w:szCs w:val="28"/>
        </w:rPr>
        <w:t>含大学</w:t>
      </w:r>
      <w:proofErr w:type="gramEnd"/>
      <w:r w:rsidRPr="0047159B">
        <w:rPr>
          <w:rFonts w:ascii="宋体" w:hAnsi="宋体" w:hint="eastAsia"/>
          <w:sz w:val="28"/>
          <w:szCs w:val="28"/>
        </w:rPr>
        <w:t>普通班、技师学院）毕业后，从事本专业工作满7年；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5.大学专科（</w:t>
      </w:r>
      <w:proofErr w:type="gramStart"/>
      <w:r w:rsidRPr="0047159B">
        <w:rPr>
          <w:rFonts w:ascii="宋体" w:hAnsi="宋体" w:hint="eastAsia"/>
          <w:sz w:val="28"/>
          <w:szCs w:val="28"/>
        </w:rPr>
        <w:t>含大学</w:t>
      </w:r>
      <w:proofErr w:type="gramEnd"/>
      <w:r w:rsidRPr="0047159B">
        <w:rPr>
          <w:rFonts w:ascii="宋体" w:hAnsi="宋体" w:hint="eastAsia"/>
          <w:sz w:val="28"/>
          <w:szCs w:val="28"/>
        </w:rPr>
        <w:t>普通班、技师学院）及以上学历毕业并取得助理级职称后，从事本专业工作满4年；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 xml:space="preserve">6.中专（含职业高中、技工学校）毕业后，从事本专业工作满15年； 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7.在重要国际、全国性专业评奖或比赛中荣获个人三等奖的；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8.在省、部级以上专业评奖或比赛中荣获个人二等奖及以上奖励的。</w:t>
      </w:r>
    </w:p>
    <w:p w:rsidR="008F7B2A" w:rsidRPr="0047159B" w:rsidRDefault="008F7B2A" w:rsidP="008F7B2A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（三）</w:t>
      </w:r>
      <w:r w:rsidRPr="0047159B">
        <w:rPr>
          <w:rFonts w:ascii="Arial" w:hAnsi="Arial" w:cs="Arial"/>
          <w:kern w:val="0"/>
          <w:sz w:val="28"/>
          <w:szCs w:val="28"/>
        </w:rPr>
        <w:t>申报</w:t>
      </w:r>
      <w:r w:rsidRPr="0047159B">
        <w:rPr>
          <w:rFonts w:ascii="Arial" w:hAnsi="Arial" w:cs="Arial" w:hint="eastAsia"/>
          <w:kern w:val="0"/>
          <w:sz w:val="28"/>
          <w:szCs w:val="28"/>
        </w:rPr>
        <w:t>动漫游戏初</w:t>
      </w:r>
      <w:r w:rsidRPr="0047159B">
        <w:rPr>
          <w:rFonts w:ascii="Arial" w:hAnsi="Arial" w:cs="Arial"/>
          <w:kern w:val="0"/>
          <w:sz w:val="28"/>
          <w:szCs w:val="28"/>
        </w:rPr>
        <w:t>级，应符合下列条件之一：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1.大学本科毕业后，从事本专业工作满1年；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2.大学专科（</w:t>
      </w:r>
      <w:proofErr w:type="gramStart"/>
      <w:r w:rsidRPr="0047159B">
        <w:rPr>
          <w:rFonts w:ascii="宋体" w:hAnsi="宋体" w:hint="eastAsia"/>
          <w:sz w:val="28"/>
          <w:szCs w:val="28"/>
        </w:rPr>
        <w:t>含大学</w:t>
      </w:r>
      <w:proofErr w:type="gramEnd"/>
      <w:r w:rsidRPr="0047159B">
        <w:rPr>
          <w:rFonts w:ascii="宋体" w:hAnsi="宋体" w:hint="eastAsia"/>
          <w:sz w:val="28"/>
          <w:szCs w:val="28"/>
        </w:rPr>
        <w:t>普通班、技师学院）毕业后，从事本专业工作满3年；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3.中专（含职业高中、技工学校）毕业后，从事本专业工作满5年。</w:t>
      </w:r>
    </w:p>
    <w:p w:rsidR="008F7B2A" w:rsidRPr="0047159B" w:rsidRDefault="008F7B2A" w:rsidP="008F7B2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对于不具备上述规定学历申报相应级别职称，在动画、漫画、电子游戏专业领域取得突出业绩和成果的，可破格推荐参评相应级别职称。</w:t>
      </w:r>
    </w:p>
    <w:p w:rsidR="008F7B2A" w:rsidRPr="0047159B" w:rsidRDefault="008F7B2A" w:rsidP="008F7B2A">
      <w:pPr>
        <w:spacing w:line="360" w:lineRule="auto"/>
        <w:ind w:firstLineChars="200" w:firstLine="560"/>
        <w:rPr>
          <w:rFonts w:ascii="宋体" w:hAnsi="宋体" w:hint="eastAsia"/>
          <w:b/>
          <w:bCs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lastRenderedPageBreak/>
        <w:t>在上述申报条件中，对于重要国际、全国性和省、部级以上专业评奖或比赛未设个人奖项的，如优秀（或最佳）动画片奖、优秀（或最佳）游戏奖、优秀（或最佳）漫画奖等，其获奖项目的核心主创人员均可视同个人奖项。核心主创人员主要包括动画片的编剧、导演、美术总监、技术总监，漫画的编剧、原画师，游戏的制作人、主策划运营、主美工设计。</w:t>
      </w:r>
    </w:p>
    <w:p w:rsidR="00C71B1D" w:rsidRPr="008F7B2A" w:rsidRDefault="00C71B1D">
      <w:bookmarkStart w:id="0" w:name="_GoBack"/>
      <w:bookmarkEnd w:id="0"/>
    </w:p>
    <w:sectPr w:rsidR="00C71B1D" w:rsidRPr="008F7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2A"/>
    <w:rsid w:val="008F7B2A"/>
    <w:rsid w:val="00C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41">
    <w:name w:val="t141"/>
    <w:basedOn w:val="a0"/>
    <w:rsid w:val="008F7B2A"/>
    <w:rPr>
      <w:rFonts w:ascii="Arial" w:hAnsi="Arial" w:cs="Arial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41">
    <w:name w:val="t141"/>
    <w:basedOn w:val="a0"/>
    <w:rsid w:val="008F7B2A"/>
    <w:rPr>
      <w:rFonts w:ascii="Arial" w:hAnsi="Arial" w:cs="Arial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F0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柳丽</dc:creator>
  <cp:lastModifiedBy>柳丽</cp:lastModifiedBy>
  <cp:revision>1</cp:revision>
  <dcterms:created xsi:type="dcterms:W3CDTF">2020-08-31T08:29:00Z</dcterms:created>
  <dcterms:modified xsi:type="dcterms:W3CDTF">2020-08-31T08:29:00Z</dcterms:modified>
</cp:coreProperties>
</file>