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7" w:lineRule="exact"/>
        <w:rPr>
          <w:rFonts w:hAnsi="Calibri"/>
          <w:color w:val="000000"/>
          <w:sz w:val="58"/>
          <w:szCs w:val="22"/>
          <w:lang w:val="en-US" w:eastAsia="en-US" w:bidi="ar-SA"/>
        </w:rPr>
      </w:pPr>
      <w:r>
        <w:pict>
          <v:shape id="_x0000_s1025" o:spid="_x0000_s1025" o:spt="75" type="#_x0000_t75" style="position:absolute;left:0pt;margin-left:-1pt;margin-top:-1pt;height:809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AMAOKI+FZLTZHK--GBK1-0" w:hAnsi="AMAOKI+FZLTZHK--GBK1-0" w:cs="AMAOKI+FZLTZHK--GBK1-0"/>
          <w:color w:val="FFFFFF"/>
          <w:spacing w:val="54"/>
          <w:sz w:val="58"/>
          <w:szCs w:val="22"/>
          <w:lang w:val="en-US" w:eastAsia="en-US" w:bidi="ar-SA"/>
        </w:rPr>
        <w:t>石景山区</w:t>
      </w:r>
    </w:p>
    <w:p>
      <w:pPr>
        <w:spacing w:before="192" w:line="762" w:lineRule="exact"/>
        <w:rPr>
          <w:rFonts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pace="720" w:num="1"/>
          <w:docGrid w:linePitch="1" w:charSpace="0"/>
        </w:sectPr>
      </w:pPr>
      <w:r>
        <w:rPr>
          <w:rFonts w:ascii="AMAOKI+FZLTZHK--GBK1-0" w:hAnsi="AMAOKI+FZLTZHK--GBK1-0" w:cs="AMAOKI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r>
        <w:pict>
          <v:shape id="_x0000_s1026" o:spid="_x0000_s1026" o:spt="75" type="#_x0000_t75" style="position:absolute;left:0pt;margin-left:-1pt;margin-top:-1pt;height:809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line="269" w:lineRule="exact"/>
        <w:ind w:left="4737"/>
        <w:rPr>
          <w:rFonts w:ascii="WMJJHR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27" o:spid="_x0000_s1027" o:spt="75" type="#_x0000_t75" style="position:absolute;left:0pt;margin-left:296.75pt;margin-top:33.45pt;height:9.7pt;width:8.25pt;mso-position-horizontal-relative:page;mso-position-vertical-relative:page;z-index:-2515599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535.85pt;margin-top:32.7pt;height:11.9pt;width:68.95pt;mso-position-horizontal-relative:page;mso-position-vertical-relative:page;z-index:-25157017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-1pt;margin-top:760.65pt;height:10.5pt;width:597pt;mso-position-horizontal-relative:page;mso-position-vertical-relative:page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70.35pt;margin-top:678.75pt;height:72.05pt;width:454.55pt;mso-position-horizontal-relative:page;mso-position-vertical-relative:page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69.85pt;margin-top:69pt;height:24.7pt;width:455.55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260.45pt;margin-top:445.6pt;height:197.15pt;width:265pt;mso-position-horizontal-relative:page;mso-position-vertical-relative:page;z-index:-25161216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259.6pt;margin-top:265.65pt;height:172.55pt;width:265.8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69.85pt;margin-top:515.45pt;height:128.35pt;width:179.3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35" o:spid="_x0000_s1035" o:spt="75" type="#_x0000_t75" style="position:absolute;left:0pt;margin-left:69.85pt;margin-top:265.65pt;height:238.3pt;width:179.2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WMJJHR+FZLTZHK--GBK1-0" w:hAnsi="WMJJHR+FZLTZHK--GBK1-0" w:cs="WMJJHR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石景山区优秀社区（行政村）综合文化室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FLMIWO+FZLTDHK--GBK1-0" w:hAnsi="FLMIWO+FZLTDHK--GBK1-0" w:cs="FLMIWO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八角街道景阳东街第二社区文化活动室</w:t>
      </w:r>
    </w:p>
    <w:p>
      <w:pPr>
        <w:spacing w:before="594" w:line="240" w:lineRule="exact"/>
        <w:rPr>
          <w:rFonts w:ascii="MBCHEN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MBCHEN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t>八角街道景阳东街第二社区文化活动室位于八角街道景阳东街</w:t>
      </w:r>
      <w:r>
        <w:rPr>
          <w:rFonts w:ascii="MBCHEN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65</w:t>
      </w:r>
      <w:r>
        <w:rPr>
          <w:rFonts w:ascii="MBCHEN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t>号院</w:t>
      </w:r>
      <w:r>
        <w:rPr>
          <w:rFonts w:ascii="MBCHEN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7</w:t>
      </w:r>
      <w:r>
        <w:rPr>
          <w:rFonts w:ascii="MBCHEN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t>号楼地下一层，隶属于景阳东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街第二社区，占地面积约</w:t>
      </w:r>
      <w:r>
        <w:rPr>
          <w:rFonts w:ascii="MBCHEN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800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平方米（建筑面积），室内面积</w:t>
      </w:r>
      <w:r>
        <w:rPr>
          <w:rFonts w:ascii="MBCHEN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570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平方米，室外面积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230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平方米，于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2019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月建成并投入使用。活动阵地开放时间为（周一至周五，9:00-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20:00、周六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9:00-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12:00）。</w:t>
      </w:r>
    </w:p>
    <w:p>
      <w:pPr>
        <w:spacing w:before="240" w:line="240" w:lineRule="exact"/>
        <w:rPr>
          <w:rFonts w:ascii="MBCHEN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MBCHEN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t>景阳东街第二社区文化活动室分为两室九小屋，两室包括</w:t>
      </w:r>
      <w:r>
        <w:rPr>
          <w:rFonts w:ascii="MBCHEN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:</w:t>
      </w:r>
      <w:r>
        <w:rPr>
          <w:rFonts w:ascii="MBCHEN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t>学习强国室和识政讲习室，九小屋包括：强</w:t>
      </w:r>
      <w:r>
        <w:rPr>
          <w:rFonts w:ascii="MBCHEN+FZLTXHJW--GB1-0" w:hAnsi="MBCHEN+FZLTXHJW--GB1-0" w:cs="MBCHEN+FZLTXHJW--GB1-0" w:eastAsiaTheme="minorEastAsia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MBCHEN+FZLTXHJW--GB1-0" w:hAnsi="MBCHEN+FZLTXHJW--GB1-0" w:cs="MBCHEN+FZLTXHJW--GB1-0" w:eastAsiaTheme="minorEastAsia"/>
          <w:color w:val="221E1F"/>
          <w:spacing w:val="3"/>
          <w:sz w:val="19"/>
          <w:szCs w:val="22"/>
          <w:lang w:val="en-US" w:eastAsia="en-US" w:bidi="ar-SA"/>
        </w:rPr>
        <w:t>身小屋、建身小屋、学习小屋、研习小屋、润心小屋、暖心小屋、悦心小屋、童心小屋以及邻里议事小屋。</w:t>
      </w:r>
      <w:r>
        <w:rPr>
          <w:rFonts w:ascii="MBCHEN+FZLTXHJW--GB1-0" w:hAnsi="MBCHEN+FZLTXHJW--GB1-0" w:cs="MBCHEN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MBCHEN+FZLTXHJW--GB1-0" w:hAnsi="MBCHEN+FZLTXHJW--GB1-0" w:cs="MBCHE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配套设施：现有桌椅</w:t>
      </w:r>
      <w:r>
        <w:rPr>
          <w:rFonts w:ascii="MBCHEN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ascii="MBCHEN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套，配有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LED</w:t>
      </w:r>
      <w:r>
        <w:rPr>
          <w:rFonts w:ascii="MBCHEN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电子屏、投影、多媒体电脑、音响，可供党委、居委会召开大会、志</w:t>
      </w:r>
      <w:r>
        <w:rPr>
          <w:rFonts w:ascii="MBCHEN+FZLTXHJW--GB1-0" w:hAnsi="MBCHEN+FZLTXHJW--GB1-0" w:cs="MBCHEN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愿者培训使用。景阳东街第二社区文化活动室建立了党委，下属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个党支部（包含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ascii="MBCHEN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个院落的党员）。</w:t>
      </w:r>
    </w:p>
    <w:p>
      <w:pPr>
        <w:spacing w:before="253" w:line="227" w:lineRule="exact"/>
        <w:ind w:left="400"/>
        <w:rPr>
          <w:rFonts w:ascii="MBCHEN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MBCHEN+FZLTXHJW--GB1-0" w:hAnsi="MBCHEN+FZLTXHJW--GB1-0" w:cs="MBCHEN+FZLTXHJW--GB1-0" w:eastAsiaTheme="minorEastAsia"/>
          <w:color w:val="221E1F"/>
          <w:sz w:val="19"/>
          <w:szCs w:val="22"/>
          <w:lang w:val="en-US" w:eastAsia="en-US" w:bidi="ar-SA"/>
        </w:rPr>
        <w:t>景阳东街第二社区文化活动室主要工作特色是：儿童书法</w:t>
      </w:r>
    </w:p>
    <w:p>
      <w:pPr>
        <w:spacing w:before="9000" w:line="211" w:lineRule="exact"/>
        <w:ind w:left="221"/>
        <w:rPr>
          <w:rFonts w:ascii="JHGEG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八角街道</w:t>
      </w:r>
    </w:p>
    <w:p>
      <w:pPr>
        <w:spacing w:line="200" w:lineRule="exact"/>
        <w:ind w:left="221"/>
        <w:rPr>
          <w:rFonts w:ascii="JHGEG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WMJJHR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融景城西区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(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石景山区景阳东街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65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号院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7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号楼半地下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)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:9:00-17:30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；周六</w:t>
      </w:r>
      <w:r>
        <w:rPr>
          <w:rFonts w:ascii="JHGEG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:8:30-12:00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；预约时间</w:t>
      </w:r>
      <w:r>
        <w:rPr>
          <w:rFonts w:ascii="JHGEG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: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每周工作日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17:30-20:00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13810887079</w:t>
      </w:r>
    </w:p>
    <w:p>
      <w:pPr>
        <w:spacing w:line="211" w:lineRule="exact"/>
        <w:ind w:left="221"/>
        <w:rPr>
          <w:rFonts w:ascii="JHGEG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WMJJHR+FZLTZHK--GBK1-0" w:hAnsi="WMJJHR+FZLTZHK--GBK1-0" w:cs="WMJJHR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公交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327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路在衙门口村下车往东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20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米过桥洞再往北步行</w:t>
      </w:r>
      <w:r>
        <w:rPr>
          <w:rFonts w:ascii="JHGEG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500</w:t>
      </w:r>
      <w:r>
        <w:rPr>
          <w:rFonts w:ascii="JHGEG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JHGEGC+FZLTXHK--GBK1-0" w:hAnsi="JHGEGC+FZLTXHK--GBK1-0" w:cs="JHGEGC+FZLTXHK--GBK1-0" w:eastAsiaTheme="minorEastAsia"/>
          <w:color w:val="221E1F"/>
          <w:sz w:val="17"/>
          <w:szCs w:val="22"/>
          <w:lang w:val="en-US" w:eastAsia="en-US" w:bidi="ar-SA"/>
        </w:rPr>
        <w:t>米即到</w:t>
      </w:r>
    </w:p>
    <w:p>
      <w:pPr>
        <w:spacing w:before="380" w:line="257" w:lineRule="exact"/>
        <w:ind w:left="9250"/>
        <w:rPr>
          <w:rFonts w:ascii="WMJJHR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WMJJHR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139</w:t>
      </w:r>
    </w:p>
    <w:p>
      <w:pPr>
        <w:spacing w:line="219" w:lineRule="exact"/>
        <w:ind w:left="567"/>
        <w:rPr>
          <w:rFonts w:ascii="LVURNM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36" o:spid="_x0000_s1036" o:spt="75" type="#_x0000_t75" style="position:absolute;left:0pt;margin-left:65.25pt;margin-top:32.5pt;height:13.25pt;width:28.65pt;mso-position-horizontal-relative:page;mso-position-vertical-relative:page;z-index:-25146265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37.45pt;margin-top:26.85pt;height:25.55pt;width:24.7pt;mso-position-horizontal-relative:page;mso-position-vertical-relative:page;z-index:-25146572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276.5pt;margin-top:33.55pt;height:8.25pt;width:9.7pt;mso-position-horizontal-relative:page;mso-position-vertical-relative:page;z-index:-25146880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96.7pt;margin-top:32.75pt;height:10.1pt;width:10.5pt;mso-position-horizontal-relative:page;mso-position-vertical-relative:page;z-index:-25147187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110.05pt;margin-top:32.6pt;height:10.2pt;width:10.45pt;mso-position-horizontal-relative:page;mso-position-vertical-relative:page;z-index:-25147494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123.4pt;margin-top:32.5pt;height:10.35pt;width:10.3pt;mso-position-horizontal-relative:page;mso-position-vertical-relative:page;z-index:-25147801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136.55pt;margin-top:32.6pt;height:10.3pt;width:10.55pt;mso-position-horizontal-relative:page;mso-position-vertical-relative:page;z-index:-25148518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149.9pt;margin-top:32.75pt;height:10.2pt;width:10.5pt;mso-position-horizontal-relative:page;mso-position-vertical-relative:page;z-index:-2514923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4" o:spid="_x0000_s1044" o:spt="75" type="#_x0000_t75" style="position:absolute;left:0pt;margin-left:163.1pt;margin-top:32.45pt;height:10.35pt;width:10.6pt;mso-position-horizontal-relative:page;mso-position-vertical-relative:page;z-index:-25149952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176.55pt;margin-top:32.4pt;height:10.1pt;width:10.45pt;mso-position-horizontal-relative:page;mso-position-vertical-relative:page;z-index:-25150668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189.8pt;margin-top:32.55pt;height:10.35pt;width:10.5pt;mso-position-horizontal-relative:page;mso-position-vertical-relative:page;z-index:-25151385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203.1pt;margin-top:32.9pt;height:9.85pt;width:10.45pt;mso-position-horizontal-relative:page;mso-position-vertical-relative:page;z-index:-25152102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216.35pt;margin-top:32.95pt;height:9.95pt;width:10.5pt;mso-position-horizontal-relative:page;mso-position-vertical-relative:page;z-index:-25152819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49" o:spid="_x0000_s1049" o:spt="75" type="#_x0000_t75" style="position:absolute;left:0pt;margin-left:230pt;margin-top:32.3pt;height:10.75pt;width:4.3pt;mso-position-horizontal-relative:page;mso-position-vertical-relative:page;z-index:-25153536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236.15pt;margin-top:32.4pt;height:10.5pt;width:20.3pt;mso-position-horizontal-relative:page;mso-position-vertical-relative:page;z-index:-25154252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51" o:spid="_x0000_s1051" o:spt="75" type="#_x0000_t75" style="position:absolute;left:0pt;margin-left:246.2pt;margin-top:32.95pt;height:9.95pt;width:20.3pt;mso-position-horizontal-relative:page;mso-position-vertical-relative:page;z-index:-25154969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268.3pt;margin-top:32.3pt;height:10.75pt;width:4.3pt;mso-position-horizontal-relative:page;mso-position-vertical-relative:page;z-index:-251558912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62.15pt;margin-top:-1pt;height:46.35pt;width:35.25pt;mso-position-horizontal-relative:page;mso-position-vertical-relative:page;z-index:-251569152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54" o:spid="_x0000_s1054" o:spt="75" type="#_x0000_t75" style="position:absolute;left:0pt;margin-left:69.85pt;margin-top:760.65pt;height:10.5pt;width:597pt;mso-position-horizontal-relative:page;mso-position-vertical-relative:page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55" o:spid="_x0000_s1055" o:spt="75" type="#_x0000_t75" style="position:absolute;left:0pt;margin-left:70.35pt;margin-top:678.5pt;height:72.3pt;width:454.55pt;mso-position-horizontal-relative:page;mso-position-vertical-relative:page;z-index:-251589632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  <w:r>
        <w:pict>
          <v:shape id="_x0000_s1056" o:spid="_x0000_s1056" o:spt="75" type="#_x0000_t75" style="position:absolute;left:0pt;margin-left:69.85pt;margin-top:69pt;height:24.7pt;width:455.55pt;mso-position-horizontal-relative:page;mso-position-vertical-relative:page;z-index:-251599872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pict>
          <v:shape id="_x0000_s1057" o:spid="_x0000_s1057" o:spt="75" type="#_x0000_t75" style="position:absolute;left:0pt;margin-left:304.05pt;margin-top:308.05pt;height:147.7pt;width:221.35pt;mso-position-horizontal-relative:page;mso-position-vertical-relative:page;z-index:-251611136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  <w:r>
        <w:pict>
          <v:shape id="_x0000_s1058" o:spid="_x0000_s1058" o:spt="75" type="#_x0000_t75" style="position:absolute;left:0pt;margin-left:69.85pt;margin-top:308.05pt;height:148.25pt;width:221.1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</w:pict>
      </w:r>
      <w:r>
        <w:pict>
          <v:shape id="_x0000_s1059" o:spid="_x0000_s1059" o:spt="75" type="#_x0000_t75" style="position:absolute;left:0pt;margin-left:69.85pt;margin-top:474.35pt;height:147.6pt;width:221.2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</v:shape>
        </w:pict>
      </w:r>
      <w:r>
        <w:pict>
          <v:shape id="_x0000_s1060" o:spid="_x0000_s1060" o:spt="75" type="#_x0000_t75" style="position:absolute;left:0pt;margin-left:304.2pt;margin-top:474.35pt;height:147.6pt;width:221.2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LVURN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LVURNM+FZLTXHK--GBK1-0" w:hAnsi="LVURNM+FZLTXHK--GBK1-0" w:cs="LVURNM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KEMFEG+FZLTDHK--GBK1-0" w:hAnsi="KEMFEG+FZLTDHK--GBK1-0" w:cs="KEMFEG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八角街道杨庄中区社区文化活动室</w:t>
      </w:r>
    </w:p>
    <w:p>
      <w:pPr>
        <w:spacing w:before="594" w:line="240" w:lineRule="exact"/>
        <w:ind w:left="567"/>
        <w:rPr>
          <w:rFonts w:ascii="HBWFUP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HBWFUP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4"/>
          <w:sz w:val="19"/>
          <w:szCs w:val="22"/>
          <w:lang w:val="en-US" w:eastAsia="en-US" w:bidi="ar-SA"/>
        </w:rPr>
        <w:t>石景山区八角街道杨庄中区社区文化活动室位于石景山区杨庄东街</w:t>
      </w:r>
      <w:r>
        <w:rPr>
          <w:rFonts w:ascii="HBWFUP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72</w:t>
      </w:r>
      <w:r>
        <w:rPr>
          <w:rFonts w:ascii="HBWFUP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4"/>
          <w:sz w:val="19"/>
          <w:szCs w:val="22"/>
          <w:lang w:val="en-US" w:eastAsia="en-US" w:bidi="ar-SA"/>
        </w:rPr>
        <w:t>号楼旁速</w:t>
      </w:r>
      <w:r>
        <w:rPr>
          <w:rFonts w:ascii="HBWFUP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ascii="HBWFUP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酒店一层。总面积约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550</w:t>
      </w:r>
      <w:r>
        <w:rPr>
          <w:rFonts w:ascii="HBWFUP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5"/>
          <w:sz w:val="19"/>
          <w:szCs w:val="22"/>
          <w:lang w:val="en-US" w:eastAsia="en-US" w:bidi="ar-SA"/>
        </w:rPr>
        <w:t>平方米，开放时间为：每周一至周日</w:t>
      </w:r>
      <w:r>
        <w:rPr>
          <w:rFonts w:ascii="HBWFUP+FZLTXHJW--GB1-0" w:hAnsiTheme="minorHAnsi" w:eastAsiaTheme="minorEastAsia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9:00-</w:t>
      </w:r>
      <w:r>
        <w:rPr>
          <w:rFonts w:ascii="HBWFUP+FZLTXHJW--GB1-0" w:hAnsiTheme="minorHAnsi" w:eastAsiaTheme="minorEastAsia" w:cstheme="minorBidi"/>
          <w:color w:val="221E1F"/>
          <w:spacing w:val="17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4"/>
          <w:sz w:val="19"/>
          <w:szCs w:val="22"/>
          <w:lang w:val="en-US" w:eastAsia="en-US" w:bidi="ar-SA"/>
        </w:rPr>
        <w:t>17:30，节假日正常开馆。馆内现有图书</w:t>
      </w:r>
      <w:r>
        <w:rPr>
          <w:rFonts w:ascii="HBWFUP+FZLTXHJW--GB1-0"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1.6</w:t>
      </w:r>
      <w:r>
        <w:rPr>
          <w:rFonts w:ascii="HBWFUP+FZLTXHJW--GB1-0"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4"/>
          <w:sz w:val="19"/>
          <w:szCs w:val="22"/>
          <w:lang w:val="en-US" w:eastAsia="en-US" w:bidi="ar-SA"/>
        </w:rPr>
        <w:t>万余册，内容</w:t>
      </w:r>
      <w:r>
        <w:rPr>
          <w:rFonts w:ascii="HBWFUP+FZLTXHJW--GB1-0" w:hAnsi="HBWFUP+FZLTXHJW--GB1-0" w:cs="HBWFUP+FZLTXHJW--GB1-0" w:eastAsiaTheme="minorEastAsia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t>涉及政治、军事、文化、社科、文学、艺术、语言、文字等</w:t>
      </w:r>
      <w:r>
        <w:rPr>
          <w:rFonts w:ascii="HBWFUP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2"/>
          <w:sz w:val="19"/>
          <w:szCs w:val="22"/>
          <w:lang w:val="en-US" w:eastAsia="en-US" w:bidi="ar-SA"/>
        </w:rPr>
        <w:t>余种类型。阅览区内订阅各类报纸</w:t>
      </w:r>
      <w:r>
        <w:rPr>
          <w:rFonts w:ascii="HBWFUP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t>种，期</w:t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z w:val="19"/>
          <w:szCs w:val="22"/>
          <w:lang w:val="en-US" w:eastAsia="en-US" w:bidi="ar-SA"/>
        </w:rPr>
        <w:t>刊杂志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z w:val="19"/>
          <w:szCs w:val="22"/>
          <w:lang w:val="en-US" w:eastAsia="en-US" w:bidi="ar-SA"/>
        </w:rPr>
        <w:t>种，内容覆盖老年、少儿、健康、新闻、体育、农业等。</w:t>
      </w:r>
    </w:p>
    <w:p>
      <w:pPr>
        <w:spacing w:before="240" w:line="240" w:lineRule="exact"/>
        <w:ind w:left="567"/>
        <w:rPr>
          <w:rFonts w:ascii="HBWFUP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HBWFUP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该活动室根据功能划分为五个区域，包括多能活动厅、儿童阅读区、电子阅览区、图书区和休闲运动区。</w:t>
      </w:r>
      <w:r>
        <w:rPr>
          <w:rFonts w:ascii="HBWFUP+FZLTXHJW--GB1-0" w:hAnsi="HBWFUP+FZLTXHJW--GB1-0" w:cs="HBWFUP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多能活动厅主要应用于开展各种学习培训、电影放映和小型会议；儿童阅读区主要用于儿童绘本阅读和亲子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阅读活动；电子阅览区主要服务于居民进行在线阅览、网页查看等需要；图书区为中心占地面积较大区域，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t>主要满足居民在馆阅读、图书借还，图书卡的办理等需求</w:t>
      </w:r>
      <w:r>
        <w:rPr>
          <w:rFonts w:ascii="HBWFUP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,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t>同时还会开展各种参与人数</w:t>
      </w:r>
      <w:r>
        <w:rPr>
          <w:rFonts w:ascii="HBWFUP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60</w:t>
      </w:r>
      <w:r>
        <w:rPr>
          <w:rFonts w:ascii="HBWFUP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t>余人的中型朗诵、</w:t>
      </w:r>
      <w:r>
        <w:rPr>
          <w:rFonts w:ascii="HBWFUP+FZLTXHJW--GB1-0" w:hAnsi="HBWFUP+FZLTXHJW--GB1-0" w:cs="HBWFUP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z w:val="19"/>
          <w:szCs w:val="22"/>
          <w:lang w:val="en-US" w:eastAsia="en-US" w:bidi="ar-SA"/>
        </w:rPr>
        <w:t>书法、绘画等种培训及阅读分享交流等活动，休闲运动区配备了乒乓球台、跑步机、象棋围棋设施。</w:t>
      </w:r>
    </w:p>
    <w:p>
      <w:pPr>
        <w:spacing w:before="240" w:line="240" w:lineRule="exact"/>
        <w:ind w:left="567"/>
        <w:rPr>
          <w:rFonts w:ascii="HBWFUP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HBWFUP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八角街道杨庄中区社区文化活动室创新公共文化服务供给模式，通过政府购买服务方式，引入驻区文化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企业华录出版传媒有限公司作为社会化运营承接主体，组织开展图书分馆的日常管理和文化惠民活动，打造</w:t>
      </w:r>
      <w:r>
        <w:rPr>
          <w:rFonts w:ascii="HBWFUP+FZLTXHJW--GB1-0" w:hAnsi="HBWFUP+FZLTXHJW--GB1-0" w:cs="HBWFU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HBWFUP+FZLTXHJW--GB1-0" w:hAnsi="HBWFUP+FZLTXHJW--GB1-0" w:cs="HBWFUP+FZLTXHJW--GB1-0" w:eastAsiaTheme="minorEastAsia"/>
          <w:color w:val="221E1F"/>
          <w:sz w:val="19"/>
          <w:szCs w:val="22"/>
          <w:lang w:val="en-US" w:eastAsia="en-US" w:bidi="ar-SA"/>
        </w:rPr>
        <w:t>了《声动八角》朗读品牌，受到了居民的一致好评。</w:t>
      </w:r>
    </w:p>
    <w:p>
      <w:pPr>
        <w:spacing w:before="8036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八角街道</w:t>
      </w:r>
    </w:p>
    <w:p>
      <w:pPr>
        <w:spacing w:line="200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VDVVSG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石景山区杨庄东街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72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号楼旁玖玖源酒店一层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9:00-17:30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假日正常开馆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IMSJCD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88908552</w:t>
      </w:r>
    </w:p>
    <w:p>
      <w:pPr>
        <w:spacing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VDVVSG+FZLTZHK--GBK1-0" w:hAnsi="VDVVSG+FZLTZHK--GBK1-0" w:cs="VDVVSG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598、399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路杨庄路东口下车向西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200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IMSJCD+FZLTXHK--GBK1-0" w:hAnsi="IMSJCD+FZLTXHK--GBK1-0" w:cs="IMSJCD+FZLTXHK--GBK1-0" w:eastAsiaTheme="minorEastAsia"/>
          <w:color w:val="221E1F"/>
          <w:sz w:val="17"/>
          <w:szCs w:val="22"/>
          <w:lang w:val="en-US" w:eastAsia="en-US" w:bidi="ar-SA"/>
        </w:rPr>
        <w:t>米</w:t>
      </w:r>
    </w:p>
    <w:p>
      <w:pPr>
        <w:spacing w:before="385" w:line="257" w:lineRule="exact"/>
        <w:rPr>
          <w:rFonts w:ascii="VDVVSG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VDVVSG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140</w:t>
      </w:r>
    </w:p>
    <w:p>
      <w:pPr>
        <w:spacing w:line="269" w:lineRule="exact"/>
        <w:ind w:left="4737"/>
        <w:rPr>
          <w:rFonts w:ascii="TDULAD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61" o:spid="_x0000_s1061" o:spt="75" type="#_x0000_t75" style="position:absolute;left:0pt;margin-left:296.75pt;margin-top:33.45pt;height:9.7pt;width:8.25pt;mso-position-horizontal-relative:page;mso-position-vertical-relative:page;z-index:-25155788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62" o:spid="_x0000_s1062" o:spt="75" type="#_x0000_t75" style="position:absolute;left:0pt;margin-left:535.85pt;margin-top:32.7pt;height:11.9pt;width:68.95pt;mso-position-horizontal-relative:page;mso-position-vertical-relative:page;z-index:-251568128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-1pt;margin-top:760.65pt;height:10.5pt;width:597pt;mso-position-horizontal-relative:page;mso-position-vertical-relative:page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  <w:r>
        <w:pict>
          <v:shape id="_x0000_s1064" o:spid="_x0000_s1064" o:spt="75" type="#_x0000_t75" style="position:absolute;left:0pt;margin-left:70.35pt;margin-top:668.6pt;height:82.2pt;width:454.55pt;mso-position-horizontal-relative:page;mso-position-vertical-relative:page;z-index:-25158860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5" o:spid="_x0000_s1065" o:spt="75" type="#_x0000_t75" style="position:absolute;left:0pt;margin-left:69.85pt;margin-top:69pt;height:24.7pt;width:455.55pt;mso-position-horizontal-relative:page;mso-position-vertical-relative:page;z-index:-251598848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</v:shape>
        </w:pict>
      </w:r>
      <w:r>
        <w:pict>
          <v:shape id="_x0000_s1066" o:spid="_x0000_s1066" o:spt="75" type="#_x0000_t75" style="position:absolute;left:0pt;margin-left:303.85pt;margin-top:241.9pt;height:166.65pt;width:221.55pt;mso-position-horizontal-relative:page;mso-position-vertical-relative:page;z-index:-251610112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</w:pict>
      </w:r>
      <w:r>
        <w:pict>
          <v:shape id="_x0000_s1067" o:spid="_x0000_s1067" o:spt="75" type="#_x0000_t75" style="position:absolute;left:0pt;margin-left:69.85pt;margin-top:241.9pt;height:166.65pt;width:221.5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pict>
          <v:shape id="_x0000_s1068" o:spid="_x0000_s1068" o:spt="75" type="#_x0000_t75" style="position:absolute;left:0pt;margin-left:69.85pt;margin-top:424.25pt;height:167pt;width:222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</v:shape>
        </w:pict>
      </w:r>
      <w:r>
        <w:pict>
          <v:shape id="_x0000_s1069" o:spid="_x0000_s1069" o:spt="75" type="#_x0000_t75" style="position:absolute;left:0pt;margin-left:303.4pt;margin-top:424.25pt;height:167pt;width:222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</v:shape>
        </w:pict>
      </w:r>
      <w:r>
        <w:rPr>
          <w:rFonts w:ascii="TDULAD+FZLTZHK--GBK1-0" w:hAnsi="TDULAD+FZLTZHK--GBK1-0" w:cs="TDULAD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石景山区优秀社区（行政村）综合文化室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KFOEJW+FZLTDHK--GBK1-0" w:hAnsi="KFOEJW+FZLTDHK--GBK1-0" w:cs="KFOEJW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广宁街道高井路冬奥社区文化活动室</w:t>
      </w:r>
    </w:p>
    <w:p>
      <w:pPr>
        <w:spacing w:before="594" w:line="240" w:lineRule="exact"/>
        <w:rPr>
          <w:rFonts w:ascii="BDIHOQ+FZLTXHJW--GB1-0"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BDIHOQ+FZLTXHJW--GB1-0" w:hAnsiTheme="minorHAnsi" w:eastAsiaTheme="minorEastAsia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广宁街道高井路冬奥社区文化活动室紧邻社区居委会，建筑面积</w:t>
      </w:r>
      <w:r>
        <w:rPr>
          <w:rFonts w:ascii="BDIHOQ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493</w:t>
      </w:r>
      <w:r>
        <w:rPr>
          <w:rFonts w:ascii="BDIHOQ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平方米。活动室集社区教育培训、</w:t>
      </w:r>
      <w:r>
        <w:rPr>
          <w:rFonts w:ascii="BDIHOQ+FZLTXHJW--GB1-0" w:hAnsi="BDIHOQ+FZLTXHJW--GB1-0" w:cs="BDIHOQ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文化演出、休闲娱乐、邻里互助、队伍活动、未成年人教育于一体，是具有综合性、多功能性的冬奥社区文</w:t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化活动室，场地设有图书室、活动室、冬奥展陈室等。作为冬奥社区特色文化活动的主要场地，冬奥社区文</w:t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BDIHOQ+FZLTXHJW--GB1-0" w:hAnsi="BDIHOQ+FZLTXHJW--GB1-0" w:cs="BDIHOQ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化活动室举办了各类冬奥主题宣传活动，让社区居民在家门口就可以感受到浓厚的冬奥氛围。以</w:t>
      </w:r>
      <w:r>
        <w:rPr>
          <w:rFonts w:ascii="BDIHOQ+FZLTXHJW--GB1-0" w:hAnsiTheme="minorHAnsi" w:eastAsiaTheme="minorEastAsia" w:cstheme="minorBidi"/>
          <w:color w:val="221E1F"/>
          <w:spacing w:val="-16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ascii="BDIHOQ+FZLTXHJW--GB1-0" w:hAnsiTheme="minorHAnsi" w:eastAsiaTheme="minorEastAsia" w:cstheme="minorBidi"/>
          <w:color w:val="221E1F"/>
          <w:spacing w:val="-18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z w:val="19"/>
          <w:szCs w:val="22"/>
          <w:lang w:val="en-US" w:eastAsia="en-US" w:bidi="ar-SA"/>
        </w:rPr>
        <w:t>年为例，</w:t>
      </w:r>
      <w:r>
        <w:rPr>
          <w:rFonts w:ascii="BDIHOQ+FZLTXHJW--GB1-0" w:hAnsi="BDIHOQ+FZLTXHJW--GB1-0" w:cs="BDIHOQ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DIHOQ+FZLTXHJW--GB1-0" w:hAnsi="BDIHOQ+FZLTXHJW--GB1-0" w:cs="BDIHO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全年在冬奥社区文化活动室陆续举办了包括</w:t>
      </w:r>
      <w:r>
        <w:rPr>
          <w:rFonts w:ascii="BDIHOQ+FZLTXHJW--GB1-0" w:hAnsiTheme="minorHAnsi" w:eastAsiaTheme="minorEastAsia" w:cstheme="minorBidi"/>
          <w:color w:val="221E1F"/>
          <w:spacing w:val="16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“奥运射击梦体验活动”、“冰壶球体验活动”、冰雪大讲堂、</w:t>
      </w:r>
      <w:r>
        <w:rPr>
          <w:rFonts w:ascii="BDIHOQ+FZLTXHJW--GB1-0" w:hAnsi="BDIHOQ+FZLTXHJW--GB1-0" w:cs="BDIHOQ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BDIHOQ+FZLTXHJW--GB1-0" w:hAnsi="BDIHOQ+FZLTXHJW--GB1-0" w:cs="BDIHOQ+FZLTXHJW--GB1-0" w:eastAsiaTheme="minorEastAsia"/>
          <w:color w:val="221E1F"/>
          <w:sz w:val="19"/>
          <w:szCs w:val="22"/>
          <w:lang w:val="en-US" w:eastAsia="en-US" w:bidi="ar-SA"/>
        </w:rPr>
        <w:t>冰雪项目国家队公益服务行动等在内的各类冬奥主题活动，并接待了包括国际奥委会副主席胡安</w:t>
      </w:r>
      <w:r>
        <w:rPr>
          <w:rFonts w:ascii="BDIHOQ+FZLTXHJW--GB1-0"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221E1F"/>
          <w:sz w:val="19"/>
          <w:szCs w:val="22"/>
          <w:lang w:val="en-US" w:eastAsia="en-US" w:bidi="ar-SA"/>
        </w:rPr>
        <w:t>•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z w:val="19"/>
          <w:szCs w:val="22"/>
          <w:lang w:val="en-US" w:eastAsia="en-US" w:bidi="ar-SA"/>
        </w:rPr>
        <w:t>安东尼奥</w:t>
      </w:r>
      <w:r>
        <w:rPr>
          <w:rFonts w:ascii="BDIHOQ+FZLTXHJW--GB1-0"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221E1F"/>
          <w:sz w:val="19"/>
          <w:szCs w:val="22"/>
          <w:lang w:val="en-US" w:eastAsia="en-US" w:bidi="ar-SA"/>
        </w:rPr>
        <w:t>•</w:t>
      </w:r>
      <w:r>
        <w:rPr>
          <w:rFonts w:ascii="宋体" w:hAnsi="宋体" w:cs="宋体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DIHOQ+FZLTXHJW--GB1-0" w:hAnsiTheme="minorHAnsi" w:eastAsiaTheme="minorEastAsia" w:cstheme="minorBidi"/>
          <w:color w:val="221E1F"/>
          <w:spacing w:val="-47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萨马兰奇等在内国际友人。为推动冬奥社区建设，文化活动室针对辖区居民群众的不同文化需求，提供内容</w:t>
      </w:r>
      <w:r>
        <w:rPr>
          <w:rFonts w:ascii="BDIHOQ+FZLTXHJW--GB1-0" w:hAnsi="BDIHOQ+FZLTXHJW--GB1-0" w:cs="BDIHO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BDIHOQ+FZLTXHJW--GB1-0" w:hAnsiTheme="minorHAnsi" w:eastAsiaTheme="minorEastAsia" w:cstheme="minorBidi"/>
          <w:color w:val="221E1F"/>
          <w:spacing w:val="-53"/>
          <w:sz w:val="19"/>
          <w:szCs w:val="22"/>
          <w:lang w:val="en-US" w:eastAsia="en-US" w:bidi="ar-SA"/>
        </w:rPr>
        <w:t xml:space="preserve"> </w:t>
      </w:r>
      <w:r>
        <w:rPr>
          <w:rFonts w:ascii="BDIHOQ+FZLTXHJW--GB1-0" w:hAnsi="BDIHOQ+FZLTXHJW--GB1-0" w:cs="BDIHOQ+FZLTXHJW--GB1-0" w:eastAsiaTheme="minorEastAsia"/>
          <w:color w:val="221E1F"/>
          <w:sz w:val="19"/>
          <w:szCs w:val="22"/>
          <w:lang w:val="en-US" w:eastAsia="en-US" w:bidi="ar-SA"/>
        </w:rPr>
        <w:t>丰富、形式多样、健康有益的冬奥主题活动，不断满足辖区居民群众的精神文化需求。</w:t>
      </w:r>
    </w:p>
    <w:p>
      <w:pPr>
        <w:spacing w:before="9277" w:line="211" w:lineRule="exact"/>
        <w:ind w:left="221"/>
        <w:rPr>
          <w:rFonts w:ascii="INCPBJ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广宁街道</w:t>
      </w:r>
    </w:p>
    <w:p>
      <w:pPr>
        <w:spacing w:line="211" w:lineRule="exact"/>
        <w:ind w:left="221"/>
        <w:rPr>
          <w:rFonts w:ascii="INCPBJ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TDULAD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高井路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23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号</w:t>
      </w:r>
    </w:p>
    <w:p>
      <w:pPr>
        <w:spacing w:line="200" w:lineRule="exact"/>
        <w:ind w:left="221"/>
        <w:rPr>
          <w:rFonts w:ascii="INCPBJ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周一到周五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9:00-17:30；周六</w:t>
      </w:r>
      <w:r>
        <w:rPr>
          <w:rFonts w:ascii="INCPBJ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8:30-12:00；预约时段：周一到周五</w:t>
      </w:r>
      <w:r>
        <w:rPr>
          <w:rFonts w:ascii="INCPBJ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17:30-20:00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13304712532</w:t>
      </w:r>
    </w:p>
    <w:p>
      <w:pPr>
        <w:spacing w:line="211" w:lineRule="exact"/>
        <w:ind w:left="221"/>
        <w:rPr>
          <w:rFonts w:ascii="INCPBJ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DULAD+FZLTZHK--GBK1-0" w:hAnsi="TDULAD+FZLTZHK--GBK1-0" w:cs="TDULAD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乘坐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336、941、876、972、977、932</w:t>
      </w:r>
      <w:r>
        <w:rPr>
          <w:rFonts w:ascii="INCPBJ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路公交车，黑石头公交站下车，向东步行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200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米，红绿灯</w:t>
      </w:r>
    </w:p>
    <w:p>
      <w:pPr>
        <w:spacing w:line="207" w:lineRule="exact"/>
        <w:ind w:left="1411"/>
        <w:rPr>
          <w:rFonts w:ascii="INCPBJ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路口向左再走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100</w:t>
      </w:r>
      <w:r>
        <w:rPr>
          <w:rFonts w:ascii="INCPBJ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米或者乘坐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597</w:t>
      </w:r>
      <w:r>
        <w:rPr>
          <w:rFonts w:ascii="INCPBJ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公交车在黑石头路南口下车向北走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50</w:t>
      </w:r>
      <w:r>
        <w:rPr>
          <w:rFonts w:ascii="INCPBJ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INCPBJ+FZLTXHK--GBK1-0" w:hAnsi="INCPBJ+FZLTXHK--GBK1-0" w:cs="INCPBJ+FZLTXHK--GBK1-0" w:eastAsiaTheme="minorEastAsia"/>
          <w:color w:val="221E1F"/>
          <w:sz w:val="17"/>
          <w:szCs w:val="22"/>
          <w:lang w:val="en-US" w:eastAsia="en-US" w:bidi="ar-SA"/>
        </w:rPr>
        <w:t>米即到。</w:t>
      </w:r>
    </w:p>
    <w:p>
      <w:pPr>
        <w:spacing w:before="387" w:line="257" w:lineRule="exact"/>
        <w:ind w:left="9278"/>
        <w:rPr>
          <w:rFonts w:ascii="TDULA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TDULA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141</w:t>
      </w:r>
    </w:p>
    <w:p>
      <w:pPr>
        <w:spacing w:line="219" w:lineRule="exact"/>
        <w:ind w:left="567"/>
        <w:rPr>
          <w:rFonts w:ascii="AUMLBO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70" o:spid="_x0000_s1070" o:spt="75" type="#_x0000_t75" style="position:absolute;left:0pt;margin-left:65.25pt;margin-top:32.5pt;height:13.25pt;width:28.65pt;mso-position-horizontal-relative:page;mso-position-vertical-relative:page;z-index:-25146163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71" o:spid="_x0000_s1071" o:spt="75" type="#_x0000_t75" style="position:absolute;left:0pt;margin-left:37.45pt;margin-top:26.85pt;height:25.55pt;width:24.7pt;mso-position-horizontal-relative:page;mso-position-vertical-relative:page;z-index:-25146470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72" o:spid="_x0000_s1072" o:spt="75" type="#_x0000_t75" style="position:absolute;left:0pt;margin-left:276.5pt;margin-top:33.55pt;height:8.25pt;width:9.7pt;mso-position-horizontal-relative:page;mso-position-vertical-relative:page;z-index:-25146777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73" o:spid="_x0000_s1073" o:spt="75" type="#_x0000_t75" style="position:absolute;left:0pt;margin-left:96.7pt;margin-top:32.75pt;height:10.1pt;width:10.5pt;mso-position-horizontal-relative:page;mso-position-vertical-relative:page;z-index:-25147084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74" o:spid="_x0000_s1074" o:spt="75" type="#_x0000_t75" style="position:absolute;left:0pt;margin-left:110.05pt;margin-top:32.6pt;height:10.2pt;width:10.45pt;mso-position-horizontal-relative:page;mso-position-vertical-relative:page;z-index:-2514739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75" o:spid="_x0000_s1075" o:spt="75" type="#_x0000_t75" style="position:absolute;left:0pt;margin-left:123.4pt;margin-top:32.5pt;height:10.35pt;width:10.3pt;mso-position-horizontal-relative:page;mso-position-vertical-relative:page;z-index:-2514769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76" o:spid="_x0000_s1076" o:spt="75" type="#_x0000_t75" style="position:absolute;left:0pt;margin-left:136.55pt;margin-top:32.6pt;height:10.3pt;width:10.55pt;mso-position-horizontal-relative:page;mso-position-vertical-relative:page;z-index:-25148416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77" o:spid="_x0000_s1077" o:spt="75" type="#_x0000_t75" style="position:absolute;left:0pt;margin-left:149.9pt;margin-top:32.75pt;height:10.2pt;width:10.5pt;mso-position-horizontal-relative:page;mso-position-vertical-relative:page;z-index:-2514913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78" o:spid="_x0000_s1078" o:spt="75" type="#_x0000_t75" style="position:absolute;left:0pt;margin-left:163.1pt;margin-top:32.45pt;height:10.35pt;width:10.6pt;mso-position-horizontal-relative:page;mso-position-vertical-relative:page;z-index:-25149849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79" o:spid="_x0000_s1079" o:spt="75" type="#_x0000_t75" style="position:absolute;left:0pt;margin-left:176.55pt;margin-top:32.4pt;height:10.1pt;width:10.45pt;mso-position-horizontal-relative:page;mso-position-vertical-relative:page;z-index:-25150566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80" o:spid="_x0000_s1080" o:spt="75" type="#_x0000_t75" style="position:absolute;left:0pt;margin-left:189.8pt;margin-top:32.55pt;height:10.35pt;width:10.5pt;mso-position-horizontal-relative:page;mso-position-vertical-relative:page;z-index:-25151283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81" o:spid="_x0000_s1081" o:spt="75" type="#_x0000_t75" style="position:absolute;left:0pt;margin-left:203.1pt;margin-top:32.9pt;height:9.85pt;width:10.45pt;mso-position-horizontal-relative:page;mso-position-vertical-relative:page;z-index:-25152000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82" o:spid="_x0000_s1082" o:spt="75" type="#_x0000_t75" style="position:absolute;left:0pt;margin-left:216.35pt;margin-top:32.95pt;height:9.95pt;width:10.5pt;mso-position-horizontal-relative:page;mso-position-vertical-relative:page;z-index:-25152716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83" o:spid="_x0000_s1083" o:spt="75" type="#_x0000_t75" style="position:absolute;left:0pt;margin-left:230pt;margin-top:32.3pt;height:10.75pt;width:4.3pt;mso-position-horizontal-relative:page;mso-position-vertical-relative:page;z-index:-25153433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84" o:spid="_x0000_s1084" o:spt="75" type="#_x0000_t75" style="position:absolute;left:0pt;margin-left:236.15pt;margin-top:32.4pt;height:10.5pt;width:20.3pt;mso-position-horizontal-relative:page;mso-position-vertical-relative:page;z-index:-25154150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85" o:spid="_x0000_s1085" o:spt="75" type="#_x0000_t75" style="position:absolute;left:0pt;margin-left:246.2pt;margin-top:32.95pt;height:9.95pt;width:20.3pt;mso-position-horizontal-relative:page;mso-position-vertical-relative:page;z-index:-25154867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86" o:spid="_x0000_s1086" o:spt="75" type="#_x0000_t75" style="position:absolute;left:0pt;margin-left:268.3pt;margin-top:32.3pt;height:10.75pt;width:4.3pt;mso-position-horizontal-relative:page;mso-position-vertical-relative:page;z-index:-25155686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87" o:spid="_x0000_s1087" o:spt="75" type="#_x0000_t75" style="position:absolute;left:0pt;margin-left:62.15pt;margin-top:-1pt;height:46.35pt;width:35.25pt;mso-position-horizontal-relative:page;mso-position-vertical-relative:page;z-index:-25156710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88" o:spid="_x0000_s1088" o:spt="75" type="#_x0000_t75" style="position:absolute;left:0pt;margin-left:69.85pt;margin-top:760.65pt;height:10.5pt;width:597pt;mso-position-horizontal-relative:page;mso-position-vertical-relative:page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pict>
          <v:shape id="_x0000_s1089" o:spid="_x0000_s1089" o:spt="75" type="#_x0000_t75" style="position:absolute;left:0pt;margin-left:70.35pt;margin-top:679.2pt;height:71.6pt;width:454.55pt;mso-position-horizontal-relative:page;mso-position-vertical-relative:page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</v:shape>
        </w:pict>
      </w:r>
      <w:r>
        <w:pict>
          <v:shape id="_x0000_s1090" o:spid="_x0000_s1090" o:spt="75" type="#_x0000_t75" style="position:absolute;left:0pt;margin-left:69.85pt;margin-top:69pt;height:24.7pt;width:455.55pt;mso-position-horizontal-relative:page;mso-position-vertical-relative:page;z-index:-251597824;mso-width-relative:page;mso-height-relative:page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</v:shape>
        </w:pict>
      </w:r>
      <w:r>
        <w:pict>
          <v:shape id="_x0000_s1091" o:spid="_x0000_s1091" o:spt="75" type="#_x0000_t75" style="position:absolute;left:0pt;margin-left:296.5pt;margin-top:253pt;height:169.65pt;width:228.9pt;mso-position-horizontal-relative:page;mso-position-vertical-relative:page;z-index:-251609088;mso-width-relative:page;mso-height-relative:page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</v:shape>
        </w:pict>
      </w:r>
      <w:r>
        <w:pict>
          <v:shape id="_x0000_s1092" o:spid="_x0000_s1092" o:spt="75" type="#_x0000_t75" style="position:absolute;left:0pt;margin-left:68.8pt;margin-top:253pt;height:169.45pt;width:215.3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</v:shape>
        </w:pict>
      </w:r>
      <w:r>
        <w:pict>
          <v:shape id="_x0000_s1093" o:spid="_x0000_s1093" o:spt="75" type="#_x0000_t75" style="position:absolute;left:0pt;margin-left:69.85pt;margin-top:436.45pt;height:162.35pt;width:220.6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</v:shape>
        </w:pict>
      </w:r>
      <w:r>
        <w:pict>
          <v:shape id="_x0000_s1094" o:spid="_x0000_s1094" o:spt="75" type="#_x0000_t75" style="position:absolute;left:0pt;margin-left:304.85pt;margin-top:436.35pt;height:162.4pt;width:220.6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</v:shape>
        </w:pic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AUMLBO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UMLBO+FZLTXHK--GBK1-0" w:hAnsi="AUMLBO+FZLTXHK--GBK1-0" w:cs="AUMLBO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NWUU+FZLTDHK--GBK1-0" w:hAnsi="LFNWUU+FZLTDHK--GBK1-0" w:cs="LFNWUU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老山街道东里北社区文化活动室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="AWTSRG+FZLTXHJW--GB1-0" w:cs="AWTSRG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该社区文化活动室位于老山东里北社区二层，使用面积</w:t>
      </w:r>
      <w:r>
        <w:rPr>
          <w:rFonts w:hAnsiTheme="minorHAnsi" w:eastAsiaTheme="minorEastAsia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hAnsiTheme="minorHAnsi" w:eastAsiaTheme="minorEastAsia" w:cstheme="minorBidi"/>
          <w:color w:val="221E1F"/>
          <w:spacing w:val="-17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="AWTSRG+FZLTXHJW--GB1-0" w:cs="AWTSRG+FZLTXHJW--GB1-0" w:eastAsiaTheme="minorEastAsia"/>
          <w:color w:val="221E1F"/>
          <w:spacing w:val="-8"/>
          <w:sz w:val="19"/>
          <w:szCs w:val="22"/>
          <w:lang w:val="en-US" w:eastAsia="en-US" w:bidi="ar-SA"/>
        </w:rPr>
        <w:t>余平米。活动室内有</w:t>
      </w:r>
      <w:r>
        <w:rPr>
          <w:rFonts w:hAnsiTheme="minorHAnsi" w:eastAsiaTheme="minorEastAsia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LED</w:t>
      </w:r>
      <w:r>
        <w:rPr>
          <w:rFonts w:hAnsiTheme="minorHAnsi" w:eastAsiaTheme="minorEastAsia" w:cstheme="minorBidi"/>
          <w:color w:val="221E1F"/>
          <w:spacing w:val="-17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="AWTSRG+FZLTXHJW--GB1-0" w:cs="AWTSRG+FZLTXHJW--GB1-0" w:eastAsiaTheme="minorEastAsia"/>
          <w:color w:val="221E1F"/>
          <w:spacing w:val="-14"/>
          <w:sz w:val="19"/>
          <w:szCs w:val="22"/>
          <w:lang w:val="en-US" w:eastAsia="en-US" w:bidi="ar-SA"/>
        </w:rPr>
        <w:t>屏、投影仪、摄像机、</w:t>
      </w:r>
      <w:r>
        <w:rPr>
          <w:rFonts w:ascii="AWTSRG+FZLTXHJW--GB1-0" w:hAnsi="AWTSRG+FZLTXHJW--GB1-0" w:cs="AWTSRG+FZLTXHJW--GB1-0" w:eastAsiaTheme="minorEastAsia"/>
          <w:color w:val="221E1F"/>
          <w:spacing w:val="-14"/>
          <w:sz w:val="19"/>
          <w:szCs w:val="22"/>
          <w:lang w:val="en-US" w:eastAsia="en-US" w:bidi="ar-SA"/>
        </w:rPr>
        <w:cr/>
      </w:r>
      <w:r>
        <w:rPr>
          <w:rFonts w:ascii="AWTSRG+FZLTXHJW--GB1-0" w:hAnsi="AWTSRG+FZLTXHJW--GB1-0" w:cs="AWTSRG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射灯、舞台灯等专业设备，有观众座椅、舞台、演讲台等活动道具，还备有点歌机、电子琴等文艺演出用品，</w:t>
      </w:r>
      <w:r>
        <w:rPr>
          <w:rFonts w:ascii="AWTSRG+FZLTXHJW--GB1-0" w:hAnsi="AWTSRG+FZLTXHJW--GB1-0" w:cs="AWTSRG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AWTSRG+FZLTXHJW--GB1-0" w:hAnsi="AWTSRG+FZLTXHJW--GB1-0" w:cs="AWTSRG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是一间集社区教育培训、体育健身、休闲娱乐、文艺演出、团队活动于一体的综合性、多功能的公益性文化</w:t>
      </w:r>
      <w:r>
        <w:rPr>
          <w:rFonts w:ascii="AWTSRG+FZLTXHJW--GB1-0" w:hAnsi="AWTSRG+FZLTXHJW--GB1-0" w:cs="AWTSRG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WTSRG+FZLTXHJW--GB1-0" w:hAnsi="AWTSRG+FZLTXHJW--GB1-0" w:cs="AWTSRG+FZLTXHJW--GB1-0" w:eastAsiaTheme="minorEastAsia"/>
          <w:color w:val="221E1F"/>
          <w:sz w:val="19"/>
          <w:szCs w:val="22"/>
          <w:lang w:val="en-US" w:eastAsia="en-US" w:bidi="ar-SA"/>
        </w:rPr>
        <w:t>服务中心。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WTSRG+FZLTXHJW--GB1-0" w:hAnsi="AWTSRG+FZLTXHJW--GB1-0" w:cs="AWTSRG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社区文化活动室坚持“服务社区群众，丰富文化内涵，推进精神文明”的理念，以体现公益性、便捷性、</w:t>
      </w:r>
      <w:r>
        <w:rPr>
          <w:rFonts w:ascii="AWTSRG+FZLTXHJW--GB1-0" w:hAnsi="AWTSRG+FZLTXHJW--GB1-0" w:cs="AWTSRG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AWTSRG+FZLTXHJW--GB1-0" w:hAnsi="AWTSRG+FZLTXHJW--GB1-0" w:cs="AWTSRG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服务性为原则，针对社区居民群众的不同文化需求，提供内容丰富、形式多样、健康有益的教育、学习娱乐</w:t>
      </w:r>
      <w:r>
        <w:rPr>
          <w:rFonts w:ascii="AWTSRG+FZLTXHJW--GB1-0" w:hAnsi="AWTSRG+FZLTXHJW--GB1-0" w:cs="AWTSRG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WTSRG+FZLTXHJW--GB1-0" w:hAnsi="AWTSRG+FZLTXHJW--GB1-0" w:cs="AWTSRG+FZLTXHJW--GB1-0" w:eastAsiaTheme="minorEastAsia"/>
          <w:color w:val="221E1F"/>
          <w:sz w:val="19"/>
          <w:szCs w:val="22"/>
          <w:lang w:val="en-US" w:eastAsia="en-US" w:bidi="ar-SA"/>
        </w:rPr>
        <w:t>健身等活动，不断满足辖区居民群众的精神文化需求。</w:t>
      </w:r>
    </w:p>
    <w:p>
      <w:pPr>
        <w:spacing w:before="9490" w:line="211" w:lineRule="exact"/>
        <w:ind w:left="788"/>
        <w:rPr>
          <w:rFonts w:ascii="UDWNDU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老山街道</w:t>
      </w:r>
    </w:p>
    <w:p>
      <w:pPr>
        <w:spacing w:line="211" w:lineRule="exact"/>
        <w:ind w:left="788"/>
        <w:rPr>
          <w:rFonts w:ascii="UDWNDU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QGGJNP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北京市石景山区老山东里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49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栋北侧</w:t>
      </w:r>
    </w:p>
    <w:p>
      <w:pPr>
        <w:spacing w:line="200" w:lineRule="exact"/>
        <w:ind w:left="788"/>
        <w:rPr>
          <w:rFonts w:ascii="UDWNDU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工作日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9:00-17:30；周六</w:t>
      </w:r>
      <w:r>
        <w:rPr>
          <w:rFonts w:ascii="UDWNDU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8:30-12:00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；工作日</w:t>
      </w:r>
      <w:r>
        <w:rPr>
          <w:rFonts w:ascii="UDWNDU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17:30-20:00</w:t>
      </w:r>
      <w:r>
        <w:rPr>
          <w:rFonts w:ascii="UDWNDU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预约开放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88973470</w:t>
      </w:r>
    </w:p>
    <w:p>
      <w:pPr>
        <w:spacing w:line="211" w:lineRule="exact"/>
        <w:ind w:left="788"/>
        <w:rPr>
          <w:rFonts w:ascii="UDWNDU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QGGJNP+FZLTZHK--GBK1-0" w:hAnsi="QGGJNP+FZLTZHK--GBK1-0" w:cs="QGGJNP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UDWNDU+FZLTXHK--GBK1-0" w:hAnsi="UDWNDU+FZLTXHK--GBK1-0" w:cs="UDWNDU+FZLTXHK--GBK1-0" w:eastAsiaTheme="minorEastAsia"/>
          <w:color w:val="221E1F"/>
          <w:spacing w:val="-1"/>
          <w:sz w:val="17"/>
          <w:szCs w:val="22"/>
          <w:lang w:val="en-US" w:eastAsia="en-US" w:bidi="ar-SA"/>
        </w:rPr>
        <w:t>597、337、91、941、325、965、598、959、992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路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京原路口东下车，向北方向步行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1000</w:t>
      </w:r>
      <w:r>
        <w:rPr>
          <w:rFonts w:ascii="UDWNDU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UDWNDU+FZLTXHK--GBK1-0" w:hAnsi="UDWNDU+FZLTXHK--GBK1-0" w:cs="UDWNDU+FZLTXHK--GBK1-0" w:eastAsiaTheme="minorEastAsia"/>
          <w:color w:val="221E1F"/>
          <w:sz w:val="17"/>
          <w:szCs w:val="22"/>
          <w:lang w:val="en-US" w:eastAsia="en-US" w:bidi="ar-SA"/>
        </w:rPr>
        <w:t>米。</w:t>
      </w:r>
    </w:p>
    <w:p>
      <w:pPr>
        <w:spacing w:before="371" w:line="257" w:lineRule="exact"/>
        <w:rPr>
          <w:rFonts w:ascii="QGGJNP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QGGJNP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142</w:t>
      </w:r>
    </w:p>
    <w:p>
      <w:pPr>
        <w:spacing w:line="269" w:lineRule="exact"/>
        <w:ind w:left="4737"/>
        <w:rPr>
          <w:rFonts w:ascii="TFGMOE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95" o:spid="_x0000_s1095" o:spt="75" type="#_x0000_t75" style="position:absolute;left:0pt;margin-left:296.75pt;margin-top:33.45pt;height:9.7pt;width:8.25pt;mso-position-horizontal-relative:page;mso-position-vertical-relative:page;z-index:-2515558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96" o:spid="_x0000_s1096" o:spt="75" type="#_x0000_t75" style="position:absolute;left:0pt;margin-left:535.85pt;margin-top:32.7pt;height:11.9pt;width:68.95pt;mso-position-horizontal-relative:page;mso-position-vertical-relative:page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</w:pict>
      </w:r>
      <w:r>
        <w:pict>
          <v:shape id="_x0000_s1097" o:spid="_x0000_s1097" o:spt="75" type="#_x0000_t75" style="position:absolute;left:0pt;margin-left:-1pt;margin-top:760.65pt;height:10.5pt;width:597pt;mso-position-horizontal-relative:page;mso-position-vertical-relative:page;z-index:-251576320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pict>
          <v:shape id="_x0000_s1098" o:spid="_x0000_s1098" o:spt="75" type="#_x0000_t75" style="position:absolute;left:0pt;margin-left:70.35pt;margin-top:679.2pt;height:71.6pt;width:454.55pt;mso-position-horizontal-relative:page;mso-position-vertical-relative:page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</v:shape>
        </w:pict>
      </w:r>
      <w:r>
        <w:pict>
          <v:shape id="_x0000_s1099" o:spid="_x0000_s1099" o:spt="75" type="#_x0000_t75" style="position:absolute;left:0pt;margin-left:69.85pt;margin-top:69pt;height:24.7pt;width:455.55pt;mso-position-horizontal-relative:page;mso-position-vertical-relative:page;z-index:-251596800;mso-width-relative:page;mso-height-relative:page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</v:shape>
        </w:pict>
      </w:r>
      <w:r>
        <w:pict>
          <v:shape id="_x0000_s1100" o:spid="_x0000_s1100" o:spt="75" type="#_x0000_t75" style="position:absolute;left:0pt;margin-left:69.85pt;margin-top:398.1pt;height:167.15pt;width:222.2pt;mso-position-horizontal-relative:page;mso-position-vertical-relative:page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</v:shape>
        </w:pict>
      </w:r>
      <w:r>
        <w:pict>
          <v:shape id="_x0000_s1101" o:spid="_x0000_s1101" o:spt="75" type="#_x0000_t75" style="position:absolute;left:0pt;margin-left:303.25pt;margin-top:398.1pt;height:167.15pt;width:222.2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</v:shape>
        </w:pict>
      </w:r>
      <w:r>
        <w:pict>
          <v:shape id="_x0000_s1102" o:spid="_x0000_s1102" o:spt="75" type="#_x0000_t75" style="position:absolute;left:0pt;margin-left:303.95pt;margin-top:213.55pt;height:166.6pt;width:221.45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</v:shape>
        </w:pict>
      </w:r>
      <w:r>
        <w:pict>
          <v:shape id="_x0000_s1103" o:spid="_x0000_s1103" o:spt="75" type="#_x0000_t75" style="position:absolute;left:0pt;margin-left:69.85pt;margin-top:213.55pt;height:166.95pt;width:221.9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</v:shape>
        </w:pict>
      </w:r>
      <w:r>
        <w:rPr>
          <w:rFonts w:ascii="TFGMOE+FZLTZHK--GBK1-0" w:hAnsi="TFGMOE+FZLTZHK--GBK1-0" w:cs="TFGMOE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石景山区优秀社区（行政村）综合文化室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FQKMJR+FZLTDHK--GBK1-0" w:hAnsi="FQKMJR+FZLTDHK--GBK1-0" w:cs="FQKMJR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五里坨街道红卫路社区文化室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="DLTITN+FZLTXHJW--GB1-0" w:cs="DLTITN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五里坨街道红卫路社区文化室有两处地址，分别位于社区居委会内部及颐辉养老服务中心对面二楼，总</w:t>
      </w:r>
      <w:r>
        <w:rPr>
          <w:rFonts w:ascii="DLTITN+FZLTXHJW--GB1-0" w:hAnsi="DLTITN+FZLTXHJW--GB1-0" w:cs="DLTITN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DLTITN+FZLTXHJW--GB1-0" w:hAnsi="DLTITN+FZLTXHJW--GB1-0" w:cs="DLTITN+FZLTXHJW--GB1-0" w:eastAsiaTheme="minorEastAsia"/>
          <w:color w:val="221E1F"/>
          <w:sz w:val="19"/>
          <w:szCs w:val="22"/>
          <w:lang w:val="en-US" w:eastAsia="en-US" w:bidi="ar-SA"/>
        </w:rPr>
        <w:t>建筑</w:t>
      </w:r>
      <w:r>
        <w:rPr>
          <w:rFonts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970</w:t>
      </w:r>
      <w:r>
        <w:rPr>
          <w:rFonts w:hAnsiTheme="minorHAnsi" w:eastAsiaTheme="minorEastAsia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="DLTITN+FZLTXHJW--GB1-0" w:cs="DLTITN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平方米。2018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="DLTITN+FZLTXHJW--GB1-0" w:cs="DLTITN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="DLTITN+FZLTXHJW--GB1-0" w:cs="DLTITN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月起该社区文化室开始社会化运营，设有多功能厅、图书室、儿童活动区、健身</w:t>
      </w:r>
      <w:r>
        <w:rPr>
          <w:rFonts w:ascii="DLTITN+FZLTXHJW--GB1-0" w:hAnsi="DLTITN+FZLTXHJW--GB1-0" w:cs="DLTITN+FZLTXHJW--GB1-0" w:eastAsiaTheme="minorEastAsia"/>
          <w:color w:val="221E1F"/>
          <w:spacing w:val="-4"/>
          <w:sz w:val="19"/>
          <w:szCs w:val="22"/>
          <w:lang w:val="en-US" w:eastAsia="en-US" w:bidi="ar-SA"/>
        </w:rPr>
        <w:cr/>
      </w:r>
      <w:r>
        <w:rPr>
          <w:rFonts w:ascii="DLTITN+FZLTXHJW--GB1-0" w:hAnsi="DLTITN+FZLTXHJW--GB1-0" w:cs="DLTITN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区等功能厅室，图书室藏书</w:t>
      </w:r>
      <w:r>
        <w:rPr>
          <w:rFonts w:hAnsiTheme="minorHAnsi" w:eastAsiaTheme="minorEastAsia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hAnsiTheme="minorHAnsi" w:eastAsiaTheme="minorEastAsia" w:cstheme="minorBidi"/>
          <w:color w:val="221E1F"/>
          <w:spacing w:val="-14"/>
          <w:sz w:val="19"/>
          <w:szCs w:val="22"/>
          <w:lang w:val="en-US" w:eastAsia="en-US" w:bidi="ar-SA"/>
        </w:rPr>
        <w:t xml:space="preserve"> </w:t>
      </w:r>
      <w:r>
        <w:rPr>
          <w:rFonts w:ascii="DLTITN+FZLTXHJW--GB1-0" w:hAnsi="DLTITN+FZLTXHJW--GB1-0" w:cs="DLTITN+FZLTXHJW--GB1-0" w:eastAsiaTheme="minorEastAsia"/>
          <w:color w:val="221E1F"/>
          <w:spacing w:val="-7"/>
          <w:sz w:val="19"/>
          <w:szCs w:val="22"/>
          <w:lang w:val="en-US" w:eastAsia="en-US" w:bidi="ar-SA"/>
        </w:rPr>
        <w:t>册。可为社区居民提供阅读、健身休闲等活动。是集社区教育讲座、舞蹈排练、</w:t>
      </w:r>
      <w:r>
        <w:rPr>
          <w:rFonts w:ascii="DLTITN+FZLTXHJW--GB1-0" w:hAnsi="DLTITN+FZLTXHJW--GB1-0" w:cs="DLTITN+FZLTXHJW--GB1-0" w:eastAsiaTheme="minorEastAsia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DLTITN+FZLTXHJW--GB1-0" w:hAnsi="DLTITN+FZLTXHJW--GB1-0" w:cs="DLTIT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团队活动于一体的综合性、多功能的社区文化室。社会化运营团队针对居民的不同文化需求，提供内容丰富，</w:t>
      </w:r>
      <w:r>
        <w:rPr>
          <w:rFonts w:ascii="DLTITN+FZLTXHJW--GB1-0" w:hAnsi="DLTITN+FZLTXHJW--GB1-0" w:cs="DLTITN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DLTITN+FZLTXHJW--GB1-0" w:hAnsi="DLTITN+FZLTXHJW--GB1-0" w:cs="DLTITN+FZLTXHJW--GB1-0" w:eastAsiaTheme="minorEastAsia"/>
          <w:color w:val="221E1F"/>
          <w:sz w:val="19"/>
          <w:szCs w:val="22"/>
          <w:lang w:val="en-US" w:eastAsia="en-US" w:bidi="ar-SA"/>
        </w:rPr>
        <w:t>形式多样的文化活动，不断满足广大居民的精神文化需求，做到人人参与文化，人人享受文化。</w:t>
      </w:r>
    </w:p>
    <w:p>
      <w:pPr>
        <w:spacing w:before="10209" w:line="211" w:lineRule="exact"/>
        <w:ind w:left="221"/>
        <w:rPr>
          <w:rFonts w:ascii="FTEDTM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五里坨街道</w:t>
      </w:r>
    </w:p>
    <w:p>
      <w:pPr>
        <w:spacing w:line="211" w:lineRule="exact"/>
        <w:ind w:left="221"/>
        <w:rPr>
          <w:rFonts w:ascii="FTEDTM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TFGMOE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石景山区隆恩寺路</w:t>
      </w:r>
      <w:r>
        <w:rPr>
          <w:rFonts w:ascii="FTEDTM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99</w:t>
      </w:r>
      <w:r>
        <w:rPr>
          <w:rFonts w:ascii="FTEDTM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号</w:t>
      </w:r>
    </w:p>
    <w:p>
      <w:pPr>
        <w:spacing w:line="200" w:lineRule="exact"/>
        <w:ind w:left="221"/>
        <w:rPr>
          <w:rFonts w:ascii="FTEDTM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9:00-17:30；周六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8:30-12:00；预约时间周一至周五</w:t>
      </w:r>
      <w:r>
        <w:rPr>
          <w:rFonts w:ascii="FTEDTM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17:30-20:00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15710022587</w:t>
      </w:r>
    </w:p>
    <w:p>
      <w:pPr>
        <w:spacing w:line="211" w:lineRule="exact"/>
        <w:ind w:left="221"/>
        <w:rPr>
          <w:rFonts w:ascii="FTEDTM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FGMOE+FZLTZHK--GBK1-0" w:hAnsi="TFGMOE+FZLTZHK--GBK1-0" w:cs="TFGMOE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乘坐</w:t>
      </w:r>
      <w:r>
        <w:rPr>
          <w:rFonts w:ascii="FTEDTM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396</w:t>
      </w:r>
      <w:r>
        <w:rPr>
          <w:rFonts w:ascii="FTEDTM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公交车至终点站隆恩寺路下车后西行</w:t>
      </w:r>
      <w:r>
        <w:rPr>
          <w:rFonts w:ascii="FTEDTM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300</w:t>
      </w:r>
      <w:r>
        <w:rPr>
          <w:rFonts w:ascii="FTEDTM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FTEDTM+FZLTXHK--GBK1-0" w:hAnsi="FTEDTM+FZLTXHK--GBK1-0" w:cs="FTEDTM+FZLTXHK--GBK1-0" w:eastAsiaTheme="minorEastAsia"/>
          <w:color w:val="221E1F"/>
          <w:sz w:val="17"/>
          <w:szCs w:val="22"/>
          <w:lang w:val="en-US" w:eastAsia="en-US" w:bidi="ar-SA"/>
        </w:rPr>
        <w:t>米即可。</w:t>
      </w:r>
    </w:p>
    <w:p>
      <w:pPr>
        <w:spacing w:before="371" w:line="257" w:lineRule="exact"/>
        <w:ind w:left="9249"/>
        <w:rPr>
          <w:rFonts w:ascii="TFGMOE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TFGMOE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143</w:t>
      </w:r>
    </w:p>
    <w:p>
      <w:pPr>
        <w:spacing w:line="219" w:lineRule="exact"/>
        <w:ind w:left="567"/>
        <w:rPr>
          <w:rFonts w:ascii="BLQDFQ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04" o:spid="_x0000_s1104" o:spt="75" type="#_x0000_t75" style="position:absolute;left:0pt;margin-left:69.85pt;margin-top:760.65pt;height:10.5pt;width:597pt;mso-position-horizontal-relative:page;mso-position-vertical-relative:page;z-index:-251460608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05" o:spid="_x0000_s1105" o:spt="75" type="#_x0000_t75" style="position:absolute;left:0pt;margin-left:65.25pt;margin-top:32.5pt;height:13.25pt;width:28.65pt;mso-position-horizontal-relative:page;mso-position-vertical-relative:page;z-index:-25146368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106" o:spid="_x0000_s1106" o:spt="75" type="#_x0000_t75" style="position:absolute;left:0pt;margin-left:37.45pt;margin-top:26.85pt;height:25.55pt;width:24.7pt;mso-position-horizontal-relative:page;mso-position-vertical-relative:page;z-index:-25146675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107" o:spid="_x0000_s1107" o:spt="75" type="#_x0000_t75" style="position:absolute;left:0pt;margin-left:276.5pt;margin-top:33.55pt;height:8.25pt;width:9.7pt;mso-position-horizontal-relative:page;mso-position-vertical-relative:page;z-index:-2514698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08" o:spid="_x0000_s1108" o:spt="75" type="#_x0000_t75" style="position:absolute;left:0pt;margin-left:96.7pt;margin-top:32.75pt;height:10.1pt;width:10.5pt;mso-position-horizontal-relative:page;mso-position-vertical-relative:page;z-index:-25147289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09" o:spid="_x0000_s1109" o:spt="75" type="#_x0000_t75" style="position:absolute;left:0pt;margin-left:110.05pt;margin-top:32.6pt;height:10.2pt;width:10.45pt;mso-position-horizontal-relative:page;mso-position-vertical-relative:page;z-index:-25147596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0" o:spid="_x0000_s1110" o:spt="75" type="#_x0000_t75" style="position:absolute;left:0pt;margin-left:123.4pt;margin-top:32.5pt;height:10.35pt;width:10.3pt;mso-position-horizontal-relative:page;mso-position-vertical-relative:page;z-index:-25148313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11" o:spid="_x0000_s1111" o:spt="75" type="#_x0000_t75" style="position:absolute;left:0pt;margin-left:136.55pt;margin-top:32.6pt;height:10.3pt;width:10.55pt;mso-position-horizontal-relative:page;mso-position-vertical-relative:page;z-index:-25149030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12" o:spid="_x0000_s1112" o:spt="75" type="#_x0000_t75" style="position:absolute;left:0pt;margin-left:149.9pt;margin-top:32.75pt;height:10.2pt;width:10.5pt;mso-position-horizontal-relative:page;mso-position-vertical-relative:page;z-index:-25149747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3" o:spid="_x0000_s1113" o:spt="75" type="#_x0000_t75" style="position:absolute;left:0pt;margin-left:163.1pt;margin-top:32.45pt;height:10.35pt;width:10.6pt;mso-position-horizontal-relative:page;mso-position-vertical-relative:page;z-index:-25150464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14" o:spid="_x0000_s1114" o:spt="75" type="#_x0000_t75" style="position:absolute;left:0pt;margin-left:176.55pt;margin-top:32.4pt;height:10.1pt;width:10.45pt;mso-position-horizontal-relative:page;mso-position-vertical-relative:page;z-index:-25151180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5" o:spid="_x0000_s1115" o:spt="75" type="#_x0000_t75" style="position:absolute;left:0pt;margin-left:189.8pt;margin-top:32.55pt;height:10.35pt;width:10.5pt;mso-position-horizontal-relative:page;mso-position-vertical-relative:page;z-index:-25151897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16" o:spid="_x0000_s1116" o:spt="75" type="#_x0000_t75" style="position:absolute;left:0pt;margin-left:203.1pt;margin-top:32.9pt;height:9.85pt;width:10.45pt;mso-position-horizontal-relative:page;mso-position-vertical-relative:page;z-index:-25152614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17" o:spid="_x0000_s1117" o:spt="75" type="#_x0000_t75" style="position:absolute;left:0pt;margin-left:216.35pt;margin-top:32.95pt;height:9.95pt;width:10.5pt;mso-position-horizontal-relative:page;mso-position-vertical-relative:page;z-index:-25153331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18" o:spid="_x0000_s1118" o:spt="75" type="#_x0000_t75" style="position:absolute;left:0pt;margin-left:230pt;margin-top:32.3pt;height:10.75pt;width:4.3pt;mso-position-horizontal-relative:page;mso-position-vertical-relative:page;z-index:-25154048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19" o:spid="_x0000_s1119" o:spt="75" type="#_x0000_t75" style="position:absolute;left:0pt;margin-left:236.15pt;margin-top:32.4pt;height:10.5pt;width:20.3pt;mso-position-horizontal-relative:page;mso-position-vertical-relative:page;z-index:-25154764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20" o:spid="_x0000_s1120" o:spt="75" type="#_x0000_t75" style="position:absolute;left:0pt;margin-left:246.2pt;margin-top:32.95pt;height:9.95pt;width:20.3pt;mso-position-horizontal-relative:page;mso-position-vertical-relative:page;z-index:-25155481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21" o:spid="_x0000_s1121" o:spt="75" type="#_x0000_t75" style="position:absolute;left:0pt;margin-left:268.3pt;margin-top:32.3pt;height:10.75pt;width:4.3pt;mso-position-horizontal-relative:page;mso-position-vertical-relative:page;z-index:-251565056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122" o:spid="_x0000_s1122" o:spt="75" type="#_x0000_t75" style="position:absolute;left:0pt;margin-left:62.15pt;margin-top:-1pt;height:46.35pt;width:35.25pt;mso-position-horizontal-relative:page;mso-position-vertical-relative:page;z-index:-251575296;mso-width-relative:page;mso-height-relative:page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</v:shape>
        </w:pict>
      </w:r>
      <w:r>
        <w:pict>
          <v:shape id="_x0000_s1123" o:spid="_x0000_s1123" o:spt="75" type="#_x0000_t75" style="position:absolute;left:0pt;margin-left:70.35pt;margin-top:679.2pt;height:71.6pt;width:454.55pt;mso-position-horizontal-relative:page;mso-position-vertical-relative:page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</v:shape>
        </w:pict>
      </w:r>
      <w:r>
        <w:pict>
          <v:shape id="_x0000_s1124" o:spid="_x0000_s1124" o:spt="75" type="#_x0000_t75" style="position:absolute;left:0pt;margin-left:69.85pt;margin-top:69pt;height:24.7pt;width:455.55pt;mso-position-horizontal-relative:page;mso-position-vertical-relative:page;z-index:-251595776;mso-width-relative:page;mso-height-relative:page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</v:shape>
        </w:pict>
      </w:r>
      <w:r>
        <w:pict>
          <v:shape id="_x0000_s1125" o:spid="_x0000_s1125" o:spt="75" type="#_x0000_t75" style="position:absolute;left:0pt;margin-left:69.85pt;margin-top:261.05pt;height:166.6pt;width:221.45pt;mso-position-horizontal-relative:page;mso-position-vertical-relative:page;z-index:-251607040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26" o:spid="_x0000_s1126" o:spt="75" type="#_x0000_t75" style="position:absolute;left:0pt;margin-left:303.5pt;margin-top:261.05pt;height:166.6pt;width:221.45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27" o:spid="_x0000_s1127" o:spt="75" type="#_x0000_t75" style="position:absolute;left:0pt;margin-left:303.5pt;margin-top:443.85pt;height:166.6pt;width:221.45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28" o:spid="_x0000_s1128" o:spt="75" type="#_x0000_t75" style="position:absolute;left:0pt;margin-left:69.85pt;margin-top:443.85pt;height:166.6pt;width:221.4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BLQDFQ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LQDFQ+FZLTXHK--GBK1-0" w:hAnsi="BLQDFQ+FZLTXHK--GBK1-0" w:cs="BLQDFQ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WCCUMH+FZLTDHK--GBK1-0" w:hAnsi="WCCUMH+FZLTDHK--GBK1-0" w:cs="WCCUMH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五里坨街道南宫嘉园社区文化活动室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南宫嘉园社区文化活动中心位于五里坨街道隆恩寺路南宫嘉园小区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18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号院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号楼地下，于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2017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月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向社区居民正式开放。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pacing w:val="2"/>
          <w:sz w:val="19"/>
          <w:szCs w:val="22"/>
          <w:lang w:val="en-US" w:eastAsia="en-US" w:bidi="ar-SA"/>
        </w:rPr>
        <w:t>社区文化活动室总面积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980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pacing w:val="1"/>
          <w:sz w:val="19"/>
          <w:szCs w:val="22"/>
          <w:lang w:val="en-US" w:eastAsia="en-US" w:bidi="ar-SA"/>
        </w:rPr>
        <w:t>余平方米，设有图书室、体育文化室、综合多功能厅、中医驿站、未成年人</w:t>
      </w:r>
      <w:r>
        <w:rPr>
          <w:rFonts w:ascii="MVQMJS+FZLTXHJW--GB1-0" w:hAnsi="MVQMJS+FZLTXHJW--GB1-0" w:cs="MVQMJS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MVQMJS+FZLTXHJW--GB1-0" w:hAnsi="MVQMJS+FZLTXHJW--GB1-0" w:cs="MVQMJ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活动中心等。是集社区文化展示、体育健身、休闲娱乐、教育培训、图书阅览、团队活动于一体的综合性、</w:t>
      </w:r>
      <w:r>
        <w:rPr>
          <w:rFonts w:ascii="MVQMJS+FZLTXHJW--GB1-0" w:hAnsi="MVQMJS+FZLTXHJW--GB1-0" w:cs="MVQMJ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多功能的文化服务中心。图书室藏书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3160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册，设有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个阅览坐席。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MVQMJS+FZLTXHJW--GB1-0" w:hAnsi="MVQMJS+FZLTXHJW--GB1-0" w:cs="MVQMJ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社区文化活动中心针对居民群众文化需求，提供内容丰富、形式多样、健康有益的教育、学习娱乐健身</w:t>
      </w:r>
      <w:r>
        <w:rPr>
          <w:rFonts w:ascii="MVQMJS+FZLTXHJW--GB1-0" w:hAnsi="MVQMJS+FZLTXHJW--GB1-0" w:cs="MVQMJ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MVQMJS+FZLTXHJW--GB1-0" w:hAnsi="MVQMJS+FZLTXHJW--GB1-0" w:cs="MVQMJS+FZLTXHJW--GB1-0" w:eastAsiaTheme="minorEastAsia"/>
          <w:color w:val="221E1F"/>
          <w:sz w:val="19"/>
          <w:szCs w:val="22"/>
          <w:lang w:val="en-US" w:eastAsia="en-US" w:bidi="ar-SA"/>
        </w:rPr>
        <w:t>等活动，不断满足社区居民群众的精神文化需求。</w:t>
      </w:r>
    </w:p>
    <w:p>
      <w:pPr>
        <w:spacing w:before="9250" w:line="211" w:lineRule="exact"/>
        <w:ind w:left="788"/>
        <w:rPr>
          <w:rFonts w:ascii="NVQSE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五里坨街道</w:t>
      </w:r>
    </w:p>
    <w:p>
      <w:pPr>
        <w:spacing w:line="211" w:lineRule="exact"/>
        <w:ind w:left="788"/>
        <w:rPr>
          <w:rFonts w:ascii="NVQSE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CEEIIH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南宫嘉园小区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18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号院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9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号楼地下室</w:t>
      </w:r>
    </w:p>
    <w:p>
      <w:pPr>
        <w:spacing w:line="200" w:lineRule="exact"/>
        <w:ind w:left="788"/>
        <w:rPr>
          <w:rFonts w:ascii="NVQSE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9:00-17:30；周六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8:30-12:00；预约时间周一至周五</w:t>
      </w:r>
      <w:r>
        <w:rPr>
          <w:rFonts w:ascii="NVQSE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17:30-20:00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18610264879</w:t>
      </w:r>
    </w:p>
    <w:p>
      <w:pPr>
        <w:spacing w:line="211" w:lineRule="exact"/>
        <w:ind w:left="788"/>
        <w:rPr>
          <w:rFonts w:ascii="NVQSEC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CEEIIH+FZLTZHK--GBK1-0" w:hAnsi="CEEIIH+FZLTZHK--GBK1-0" w:cs="CEEIIH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乘坐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专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110</w:t>
      </w:r>
      <w:r>
        <w:rPr>
          <w:rFonts w:ascii="NVQSE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路或</w:t>
      </w:r>
      <w:r>
        <w:rPr>
          <w:rFonts w:ascii="NVQSEC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396</w:t>
      </w:r>
      <w:r>
        <w:rPr>
          <w:rFonts w:ascii="NVQSE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路，至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隆恩寺路南口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站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下车往北</w:t>
      </w:r>
      <w:r>
        <w:rPr>
          <w:rFonts w:ascii="NVQSE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300</w:t>
      </w:r>
      <w:r>
        <w:rPr>
          <w:rFonts w:ascii="NVQSEC+FZLTXHK--GBK1-0" w:hAnsiTheme="minorHAnsi" w:eastAsiaTheme="minorEastAsia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NVQSEC+FZLTXHK--GBK1-0" w:hAnsi="NVQSEC+FZLTXHK--GBK1-0" w:cs="NVQSEC+FZLTXHK--GBK1-0" w:eastAsiaTheme="minorEastAsia"/>
          <w:color w:val="221E1F"/>
          <w:sz w:val="17"/>
          <w:szCs w:val="22"/>
          <w:lang w:val="en-US" w:eastAsia="en-US" w:bidi="ar-SA"/>
        </w:rPr>
        <w:t>米即到</w:t>
      </w:r>
    </w:p>
    <w:p>
      <w:pPr>
        <w:spacing w:before="371" w:line="257" w:lineRule="exact"/>
        <w:rPr>
          <w:rFonts w:ascii="CEEIIH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CEEIIH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144</w:t>
      </w:r>
    </w:p>
    <w:p>
      <w:pPr>
        <w:spacing w:line="269" w:lineRule="exact"/>
        <w:ind w:left="7399"/>
        <w:rPr>
          <w:rFonts w:ascii="GVMABD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29" o:spid="_x0000_s1129" o:spt="75" type="#_x0000_t75" style="position:absolute;left:0pt;margin-left:429.85pt;margin-top:33.45pt;height:9.7pt;width:8.25pt;mso-position-horizontal-relative:page;mso-position-vertical-relative:page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30" o:spid="_x0000_s1130" o:spt="75" type="#_x0000_t75" style="position:absolute;left:0pt;margin-left:535.85pt;margin-top:32.7pt;height:11.9pt;width:68.95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131" o:spid="_x0000_s1131" o:spt="75" type="#_x0000_t75" style="position:absolute;left:0pt;margin-left:-1pt;margin-top:750.15pt;height:30.05pt;width:597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32" o:spid="_x0000_s1132" o:spt="75" type="#_x0000_t75" style="position:absolute;left:0pt;margin-left:69.85pt;margin-top:56.7pt;height:24.7pt;width:455.5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rPr>
          <w:rFonts w:ascii="GVMABD+FZLTZHK--GBK1-0" w:hAnsi="GVMABD+FZLTZHK--GBK1-0" w:cs="GVMABD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北京市石景山区</w:t>
      </w:r>
    </w:p>
    <w:p>
      <w:pPr>
        <w:spacing w:before="287" w:after="203" w:line="347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MWTGWD+FZLTDHK--GBK1-0" w:hAnsi="MWTGWD+FZLTDHK--GBK1-0" w:cs="MWTGWD+FZLTDHK--GBK1-0" w:eastAsiaTheme="minorEastAsia"/>
          <w:color w:val="221E1F"/>
          <w:spacing w:val="14"/>
          <w:sz w:val="28"/>
          <w:szCs w:val="22"/>
          <w:lang w:val="en-US" w:eastAsia="en-US" w:bidi="ar-SA"/>
        </w:rPr>
        <w:t>北京市石景山区社村级公共文化设施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416"/>
        <w:gridCol w:w="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2831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鲁谷住宅社区综合文化室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号楼东侧居委会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联系电话：13240493942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远洋山水站；574、527、961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鲁谷西站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沁山水北社区文化室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地址：石景山区玉泉西里一区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联系电话：13522578410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交通到达方式：308、612、958、389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等公交在鲁谷路东口下车往西走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米沁山水北北门小区内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noWrap w:val="0"/>
            <w:vAlign w:val="top"/>
          </w:tcPr>
          <w:p>
            <w:pPr>
              <w:spacing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西里南社区综合文化室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地址：石景山区远洋山水南区玉泉西里二区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号楼一单元旁地下活动室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9:00–17:30；周六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联系电话：88608457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交通到达方式：472、663、890、334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莲玉桥西下车；527、574、612、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979、961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莲芳东桥北下车；612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远洋山水小区下车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西里西社区综合文化室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地址：石景山区玉泉西里二区四号楼四单元门前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联系电话：13488837958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958、308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鲁谷西站下车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2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沁山水南社区综合文化室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地址：石景山区玉泉西里一区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联系电话：13522901760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958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路、308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路、736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路、389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路、612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路公交车至鲁谷路东口下车（看到迪卡侬商场），向南走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步行至远洋时代广场，看到红绿灯右转，沿石槽东路步行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-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米后左转，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进入石槽中街向南步行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青年楼社区综合文化室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地址：石景山区青年楼社区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9:00-17:30；周六早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联系电话：18701550719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路小瓦窑西路下车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电子情报所社区综合文化室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地址：石景山区鲁谷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74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号院情报所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号楼后、鲁谷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74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号院电科院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联系电话：88683508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308、612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路到十院下车，位于花鸟鱼市场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西侧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瑞达社区综合文化室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号院北院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联系电话：68689014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308、612、472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路到十院下车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三山园文化室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地址：石景山区三山园社区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号楼东侧，三山园居委会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联系电话：13810496594/68657086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308、958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路鲁谷路东下车，路南小区内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东侧平房</w:t>
            </w:r>
          </w:p>
          <w:p>
            <w:pPr>
              <w:spacing w:before="181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四季园社区综合文化室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地址：石景山区八宝山街道四季园社区居民委员会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联系电话：13910541667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961、472、527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路在莲芳桥东下车</w:t>
            </w:r>
          </w:p>
          <w:p>
            <w:pPr>
              <w:spacing w:before="185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西里北社区综合文化室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地址：石景山区远洋山水北区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号楼外侧宣教基地地下室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联系电话：88680676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在远洋山水小区东站下车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vAlign w:val="top"/>
          </w:tcPr>
          <w:p>
            <w:pPr>
              <w:spacing w:before="35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西里中社区综合文化室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地址：石景山区八宝山街道玉泉西里中社区居民委员会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9:00–17:30；周六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联系电话：88609638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交通到达方式：472、527、663、334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在莲玉桥西下车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永东北社区综合文化室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地址：石景山区永乐东区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石景山区鲁谷大街永乐东小区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开放时间：周一至周五早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周六早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联系电话：13701332876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路公交车焦家坟路口南下车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永东南社区综合文化室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地址：石景山区八宝山街道永东南社区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号楼南平房二层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9:00-17:30；预约时间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联系电话：68684695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959、436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路焦家坟路口南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玉泉路西社区综合文化室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地址：石景山区玉泉路西甲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联系电话：18910539776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644、507、959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在石槽村下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中铁建社区综合文化室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所属街道：八宝山街道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地址：石景山区八宝山南路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号院西院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号楼前一层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hAnsiTheme="minorHAnsi" w:eastAsiaTheme="minorEastAsia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联系电话：51885679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76、546、574、598、611、612、961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吴庄南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下车往北步行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八角北里社区综合文化室</w:t>
            </w:r>
            <w:r>
              <w:rPr>
                <w:rFonts w:ascii="GVMABD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1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地址：石景山区八角街道八角北里社区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联系电话：13811227354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号线八角游乐园下车乘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到科技馆下车向东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米北侧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八角北路社区综合文化室</w:t>
            </w:r>
            <w:r>
              <w:rPr>
                <w:rFonts w:ascii="GVMABD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2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地址：石景山区八角北路社区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栋地下室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1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联系电话：18311072851</w:t>
            </w:r>
          </w:p>
          <w:p>
            <w:pPr>
              <w:spacing w:before="1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598、472、399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ULSFD+FZFSK--GBK1-0" w:hAnsi="PULSFD+FZFSK--GBK1-0" w:cs="PULSF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路在八角西街北口下车</w:t>
            </w:r>
          </w:p>
          <w:p>
            <w:pPr>
              <w:spacing w:before="183" w:line="165" w:lineRule="exact"/>
              <w:rPr>
                <w:rFonts w:ascii="GVMAB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VMABD+FZLTZHK--GBK1-0" w:hAnsi="GVMABD+FZLTZHK--GBK1-0" w:cs="GVMAB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八角北路特钢社区综合文化室</w:t>
            </w:r>
          </w:p>
          <w:p>
            <w:pPr>
              <w:spacing w:before="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ULSFD+FZFSK--GBK1-0" w:hAnsi="PULSFD+FZFSK--GBK1-0" w:cs="PULSFD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</w:tc>
      </w:tr>
    </w:tbl>
    <w:p>
      <w:pPr>
        <w:spacing w:before="233" w:line="257" w:lineRule="exact"/>
        <w:ind w:left="9249"/>
        <w:rPr>
          <w:rFonts w:ascii="GVMAB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GVMAB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145</w:t>
      </w:r>
    </w:p>
    <w:p>
      <w:pPr>
        <w:spacing w:after="492" w:line="219" w:lineRule="exact"/>
        <w:ind w:left="567"/>
        <w:rPr>
          <w:rFonts w:ascii="FMOAWF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33" o:spid="_x0000_s1133" o:spt="75" type="#_x0000_t75" style="position:absolute;left:0pt;margin-left:65.25pt;margin-top:32.5pt;height:13.25pt;width:28.65pt;mso-position-horizontal-relative:page;mso-position-vertical-relative:page;z-index:-251482112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34" o:spid="_x0000_s1134" o:spt="75" type="#_x0000_t75" style="position:absolute;left:0pt;margin-left:37.45pt;margin-top:26.85pt;height:25.55pt;width:24.7pt;mso-position-horizontal-relative:page;mso-position-vertical-relative:page;z-index:-251489280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35" o:spid="_x0000_s1135" o:spt="75" type="#_x0000_t75" style="position:absolute;left:0pt;margin-left:276.5pt;margin-top:33.55pt;height:8.25pt;width:9.7pt;mso-position-horizontal-relative:page;mso-position-vertical-relative:page;z-index:-251496448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pict>
          <v:shape id="_x0000_s1136" o:spid="_x0000_s1136" o:spt="75" type="#_x0000_t75" style="position:absolute;left:0pt;margin-left:96.7pt;margin-top:32.75pt;height:10.1pt;width:10.5pt;mso-position-horizontal-relative:page;mso-position-vertical-relative:page;z-index:-25150361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37" o:spid="_x0000_s1137" o:spt="75" type="#_x0000_t75" style="position:absolute;left:0pt;margin-left:110.05pt;margin-top:32.6pt;height:10.2pt;width:10.45pt;mso-position-horizontal-relative:page;mso-position-vertical-relative:page;z-index:-25151078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38" o:spid="_x0000_s1138" o:spt="75" type="#_x0000_t75" style="position:absolute;left:0pt;margin-left:123.4pt;margin-top:32.5pt;height:10.35pt;width:10.3pt;mso-position-horizontal-relative:page;mso-position-vertical-relative:page;z-index:-25151795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39" o:spid="_x0000_s1139" o:spt="75" type="#_x0000_t75" style="position:absolute;left:0pt;margin-left:136.55pt;margin-top:32.6pt;height:10.3pt;width:10.55pt;mso-position-horizontal-relative:page;mso-position-vertical-relative:page;z-index:-25152512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40" o:spid="_x0000_s1140" o:spt="75" type="#_x0000_t75" style="position:absolute;left:0pt;margin-left:149.9pt;margin-top:32.75pt;height:10.2pt;width:10.5pt;mso-position-horizontal-relative:page;mso-position-vertical-relative:page;z-index:-25153228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41" o:spid="_x0000_s1141" o:spt="75" type="#_x0000_t75" style="position:absolute;left:0pt;margin-left:163.1pt;margin-top:32.45pt;height:10.35pt;width:10.6pt;mso-position-horizontal-relative:page;mso-position-vertical-relative:page;z-index:-25153945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42" o:spid="_x0000_s1142" o:spt="75" type="#_x0000_t75" style="position:absolute;left:0pt;margin-left:176.55pt;margin-top:32.4pt;height:10.1pt;width:10.45pt;mso-position-horizontal-relative:page;mso-position-vertical-relative:page;z-index:-2515466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43" o:spid="_x0000_s1143" o:spt="75" type="#_x0000_t75" style="position:absolute;left:0pt;margin-left:189.8pt;margin-top:32.55pt;height:10.35pt;width:10.5pt;mso-position-horizontal-relative:page;mso-position-vertical-relative:page;z-index:-25155379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44" o:spid="_x0000_s1144" o:spt="75" type="#_x0000_t75" style="position:absolute;left:0pt;margin-left:203.1pt;margin-top:32.9pt;height:9.85pt;width:10.45pt;mso-position-horizontal-relative:page;mso-position-vertical-relative:page;z-index:-25156403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45" o:spid="_x0000_s1145" o:spt="75" type="#_x0000_t75" style="position:absolute;left:0pt;margin-left:216.35pt;margin-top:32.95pt;height:9.95pt;width:10.5pt;mso-position-horizontal-relative:page;mso-position-vertical-relative:page;z-index:-25157427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46" o:spid="_x0000_s1146" o:spt="75" type="#_x0000_t75" style="position:absolute;left:0pt;margin-left:230pt;margin-top:32.3pt;height:10.75pt;width:4.3pt;mso-position-horizontal-relative:page;mso-position-vertical-relative:page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47" o:spid="_x0000_s1147" o:spt="75" type="#_x0000_t75" style="position:absolute;left:0pt;margin-left:236.15pt;margin-top:32.4pt;height:10.5pt;width:20.3pt;mso-position-horizontal-relative:page;mso-position-vertical-relative:page;z-index:-25159475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48" o:spid="_x0000_s1148" o:spt="75" type="#_x0000_t75" style="position:absolute;left:0pt;margin-left:246.2pt;margin-top:32.95pt;height:9.95pt;width:20.3pt;mso-position-horizontal-relative:page;mso-position-vertical-relative:page;z-index:-25160499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49" o:spid="_x0000_s1149" o:spt="75" type="#_x0000_t75" style="position:absolute;left:0pt;margin-left:268.3pt;margin-top:32.3pt;height:10.75pt;width:4.3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50" o:spid="_x0000_s1150" o:spt="75" type="#_x0000_t75" style="position:absolute;left:0pt;margin-left:62.15pt;margin-top:-1pt;height:46.35pt;width:35.2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</v:shape>
        </w:pict>
      </w:r>
      <w:r>
        <w:pict>
          <v:shape id="_x0000_s1151" o:spid="_x0000_s1151" o:spt="75" type="#_x0000_t75" style="position:absolute;left:0pt;margin-left:69.85pt;margin-top:760.65pt;height:10.5pt;width:597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FMOAW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MOAWF+FZLTXHK--GBK1-0" w:hAnsi="FMOAWF+FZLTXHK--GBK1-0" w:cs="FMOAWF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5"/>
        <w:gridCol w:w="20"/>
        <w:gridCol w:w="44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99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FMOAWF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5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地址：石景山区八角北路特钢社区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联系电话：13911309719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八角北路西口，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古城北路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八角景阳东街第二社区综合文化室</w:t>
            </w:r>
          </w:p>
          <w:p>
            <w:pPr>
              <w:spacing w:line="16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地址：石景山区景阳东街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号楼半地下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联系电话：13810887079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327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路在衙门口村下车往东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米过桥洞再往北步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八角景阳东街第三社区青年汇文化室</w:t>
            </w:r>
          </w:p>
          <w:p>
            <w:pPr>
              <w:spacing w:line="16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地址：石景山区燕保·京原家园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联系电话：15901418836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交通到达方式：327、385、965、专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路衙门口桥北下车或专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路景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阳东街站下车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八角景阳东街第三社区文化室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地址：石景山区八角景阳东街第三社区综合文化室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联系电话：15901418836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交通到达方式：327、385、965、专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路衙门口桥北下车或专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路景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阳东街站下车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八角景阳东街第一社区综合文化室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地址：石景山区景阳东街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联系电话：15810502048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327、385、91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专线、965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衙门口村下车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八角路社区跃动文化室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地址：石景山区八角路社区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栋北侧平房，八角路社区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栋东侧平房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联系电话：15801681554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472、598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路科技馆站下车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八角南里社区文化室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地址：石景山区八角南里社区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栋东侧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联系电话：15210548058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337、941、597、598、325、472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路在京燕饭店下车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八角南路社区综合文化室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地址：石景山区八角街道八角南路小区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联系电话：13811390322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到八角西街下车</w:t>
            </w:r>
          </w:p>
          <w:p>
            <w:pPr>
              <w:spacing w:before="185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八角中里社区综合文化室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地址：石景山区八角街道八角中里社区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联系电话：13693331176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到八角路东口下车</w:t>
            </w:r>
          </w:p>
          <w:p>
            <w:pPr>
              <w:spacing w:before="183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地铁古城家园社区文化室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地址：石景山区地铁古城家园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联系电话：18501980904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472、325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到古城北路下车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公园北社区综合文化室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地址：石景山区古城路甲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号楼，八角北路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单元楼前平房，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单元楼前平房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联系电话：13651222327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路在古城公园北下车即到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古城南里社区文化室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地址：石景山区八角街道古城南里养老服务驿站，石景山区八角街道古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城南里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号楼南侧平房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联系电话：15001025906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号线古城站下车，公交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337、941、958、597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在古城站下车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古城南路社区综合文化室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地址：石景山区古城南路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栋院内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联系电话：18600902957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路古城东街南口或是古城公园下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黄南苑社区综合文化室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地址：石景山区首钢黄南苑居民小区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联系电话：13681037792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598、399、运通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101、663、318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黄南苑小区站下车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建钢南里社区综合文化室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地址：石景山区八角南里甲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号楼地下室，八角南里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联系电话：13426469775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337、941、959、958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八角车站下车，往巴威公司、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锅炉厂方向即是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时代花园社区综合文化室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地址：石景山区时代花园南路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号楼地下室，时代花园南路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联系电话：13911515318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路到时代花园南路下车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路杨庄小区下车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体育场南路社区综合文化室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地址：石景山区山体育场南街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联系电话：13651260530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pacing w:val="-9"/>
                <w:sz w:val="14"/>
                <w:szCs w:val="22"/>
                <w:lang w:val="en-US" w:eastAsia="en-US" w:bidi="ar-SA"/>
              </w:rPr>
              <w:t>337、597、941、472、527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等公交车到京燕饭店下车，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一直往南走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分钟即可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体育场西街社区综合文化室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地址：石景山区京汉·拾景名苑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联系电话：13716452374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958、597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路八角路下车路南</w:t>
            </w:r>
          </w:p>
          <w:p>
            <w:pPr>
              <w:spacing w:before="181" w:line="165" w:lineRule="exact"/>
              <w:rPr>
                <w:rFonts w:ascii="LTKJN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KJNV+FZLTZHK--GBK1-0" w:hAnsi="LTKJNV+FZLTZHK--GBK1-0" w:cs="LTKJN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杨庄北区第二社区综合文化室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地址：石景山区杨庄北区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号楼地下室乒乓球室，15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联系电话：13911615069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苹果园中学下车；399、396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运通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黄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CBWLN+FZFSK--GBK1-0" w:hAnsi="RCBWLN+FZFSK--GBK1-0" w:cs="RCBWL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南苑小区下车</w:t>
            </w:r>
          </w:p>
        </w:tc>
      </w:tr>
    </w:tbl>
    <w:p>
      <w:pPr>
        <w:spacing w:before="302" w:line="257" w:lineRule="exact"/>
        <w:rPr>
          <w:rFonts w:ascii="LTKJNV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LTKJNV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146</w:t>
      </w:r>
    </w:p>
    <w:p>
      <w:pPr>
        <w:spacing w:after="441" w:line="269" w:lineRule="exact"/>
        <w:ind w:left="7399"/>
        <w:rPr>
          <w:rFonts w:ascii="QLHNTD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52" o:spid="_x0000_s1152" o:spt="75" type="#_x0000_t75" style="position:absolute;left:0pt;margin-left:429.85pt;margin-top:33.45pt;height:9.7pt;width:8.25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53" o:spid="_x0000_s1153" o:spt="75" type="#_x0000_t75" style="position:absolute;left:0pt;margin-left:535.85pt;margin-top:32.7pt;height:11.9pt;width:68.9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</v:shape>
        </w:pict>
      </w:r>
      <w:r>
        <w:pict>
          <v:shape id="_x0000_s1154" o:spid="_x0000_s1154" o:spt="75" type="#_x0000_t75" style="position:absolute;left:0pt;margin-left:-1pt;margin-top:760.65pt;height:10.5pt;width:597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QLHNTD+FZLTZHK--GBK1-0" w:hAnsi="QLHNTD+FZLTZHK--GBK1-0" w:cs="QLHNTD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北京市石景山区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1360"/>
        <w:gridCol w:w="30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杨庄北区社区综合文化室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地址：石景山区杨庄北区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号楼北侧平方房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联系电话：13671055563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977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快车、370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路、664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路到苹果园中学站下车，过铁道直走见路口左拐即到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杨庄南区社区综合文化室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地址：石景山区杨庄小区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号楼西侧，杨庄小区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号楼南侧炫动文化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活动室，杨庄小区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:8:30-12:00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联系电话：15210210311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399、527、598、472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杨庄小区下车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杨庄中区社区综合文化室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所属街道：八角街道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地址：石景山区杨庄中区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号楼西侧平房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联系电话：15011575076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杨庄路东口下车；399、598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杨庄路口东下车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北小区社区综合文化室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地址：古城北路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栋前平房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8:30-19:30；周六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8:30-15:30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联系电话：18813136083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路古城北路西口下车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滨和园燕堤中街社区综合文化室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地址：石景山区滨和园燕堤中街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号楼文化用房共建共享石景山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区滨和园燕堤南路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联系电话：53023515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路燕堤南路下车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滨和园燕堤西街社区综合文化室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地址：石景山区燕堤西街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联系电话：15101196725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到燕堤南路西口下车按指示牌走大概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燕堤中街社区文化室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地址：石景山区燕堤中街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号楼三层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8:30-12:00；周日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联系电话：53023969/13311284717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路到燕山水泥厂站下车北行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米路东即到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古城路社区文化室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地址：石景山区古城街道古城路社区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/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8:30-19:30；周六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联系电话：15611988228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958、597、地铁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号线古城站</w:t>
            </w:r>
          </w:p>
          <w:p>
            <w:pPr>
              <w:spacing w:before="181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环铁社区文化室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地址：石景山区杨庄大街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9:00-19:30</w:t>
            </w:r>
            <w:r>
              <w:rPr>
                <w:rFonts w:hAnsiTheme="minorHAnsi" w:eastAsiaTheme="minorEastAsia" w:cstheme="minorBidi"/>
                <w:color w:val="221E1F"/>
                <w:spacing w:val="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；预约开放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17:30-20:00；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67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联系电话：15801037109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交通到达方式：399/958/472/597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路杨庄路口西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地址：石景山区古城现代嘉园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3-2-109、1-2-103</w:t>
            </w:r>
            <w:r>
              <w:rPr>
                <w:rFonts w:hAnsiTheme="minorHAnsi" w:eastAsiaTheme="minorEastAsia" w:cstheme="minorBidi"/>
                <w:color w:val="221E1F"/>
                <w:spacing w:val="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、3-1-108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石景山区古城街道老古城西社区古城现代嘉园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号院北门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联系电话：13691241176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路古城西路下车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南路东社区综合文化室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地址：石景山区古城南路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栋楼前平房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开放时间：周</w:t>
            </w:r>
            <w:r>
              <w:rPr>
                <w:rFonts w:hAnsiTheme="minorHAnsi" w:eastAsiaTheme="minorEastAsia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一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五</w:t>
            </w:r>
            <w:r>
              <w:rPr>
                <w:rFonts w:hAnsiTheme="minorHAnsi" w:eastAsiaTheme="minorEastAsia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约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放</w:t>
            </w:r>
            <w:r>
              <w:rPr>
                <w:rFonts w:hAnsiTheme="minorHAnsi" w:eastAsiaTheme="minorEastAsia" w:cstheme="minorBidi"/>
                <w:color w:val="221E1F"/>
                <w:spacing w:val="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六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联系电话：68874955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327、958、337、318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到古城地铁下车，往古城小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街方向步行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米右转进小区，再步行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米然后左转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南路西社区综合文化室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地址：石景山区古城南路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栋地下空间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栋北侧居委会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联系电话：13520441078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597、958、327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路古城路站下车路北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十万平社区文化室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地址：石景山区老古城大楼市场街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社区服务站二楼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联系电话：13611376125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路公交车老古城下车往东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南大荒综合文化室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地址：石景山区京原路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号南大荒服务站水泥厂社区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栋南侧、7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东侧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联系电话：88957201/15801462150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路河堤站下车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特钢社区综合文化室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地址：石景山区特钢东门大楼一栋前居委会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8:30-18:30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联系电话：18310078788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325、399、472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路杨庄路西口下车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西路北社区综合文化室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地址：石景山区首钢古城西路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栋边上和现代嘉园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号院地下空间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文化用房共建共享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7:00-20:30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联系电话：68874303/13810225360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交通到达方式：公交：958、399、598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路古城剧场下车；地铁：一号线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古城站，往北步行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西路南社区文化室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地址：石景山区古城现代嘉园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号院北门地下空间，古城西路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栋对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面居委会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联系电话：15001091840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路古城西路下车</w:t>
            </w:r>
          </w:p>
          <w:p>
            <w:pPr>
              <w:spacing w:before="175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东山社区文化室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所属街道：广宁街道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地址：石景山区复兴街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75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号广宁街道办事处社会治理综合执法指挥中心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预约时段：周一到周五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联系电话：15811088535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325、370、921、959、981、快速公交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广宁村公交站下车，从广宁村牌楼口进村后向东北步行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9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119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老古城东社区综合文化室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地址：石景山区古城现代嘉园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号院北门地下空间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石景山区古城西路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栋一单元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9:00-11:30；13:00-20:00；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联系电话：15011267832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路古城西路下车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麻峪北社区文化室</w:t>
            </w:r>
          </w:p>
          <w:p>
            <w:pPr>
              <w:spacing w:before="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所属街道：广宁街道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地址：石景山区广宁麻峪新街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号往北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米麻峪新街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预约时段：周一到周五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联系电话：15652684165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370、921、959、981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麻峪北口公交站下车，</w:t>
            </w:r>
          </w:p>
          <w:p>
            <w:pPr>
              <w:spacing w:line="16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向西南步行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USPBC+FZFSK--GBK1-0" w:hAnsi="TUSPBC+FZFSK--GBK1-0" w:cs="TUSPBC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58" w:type="dxa"/>
          <w:trHeight w:val="368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老古城西社区文化室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所属街道：古城街道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360" w:type="dxa"/>
            <w:noWrap w:val="0"/>
            <w:vAlign w:val="top"/>
          </w:tcPr>
          <w:p>
            <w:pPr>
              <w:spacing w:before="49" w:line="165" w:lineRule="exact"/>
              <w:rPr>
                <w:rFonts w:ascii="QLHNT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LHNTD+FZLTZHK--GBK1-0" w:hAnsi="QLHNTD+FZLTZHK--GBK1-0" w:cs="QLHNT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高井路社区文化室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USPBC+FZFSK--GBK1-0" w:hAnsi="TUSPBC+FZFSK--GBK1-0" w:cs="TUSPBC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所属街道：广宁街道</w:t>
            </w:r>
          </w:p>
        </w:tc>
      </w:tr>
    </w:tbl>
    <w:p>
      <w:pPr>
        <w:spacing w:before="276" w:line="257" w:lineRule="exact"/>
        <w:ind w:left="9250"/>
        <w:rPr>
          <w:rFonts w:ascii="QLHNT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QLHNT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147</w:t>
      </w:r>
    </w:p>
    <w:p>
      <w:pPr>
        <w:spacing w:after="492" w:line="219" w:lineRule="exact"/>
        <w:ind w:left="567"/>
        <w:rPr>
          <w:rFonts w:ascii="FGGILP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55" o:spid="_x0000_s1155" o:spt="75" type="#_x0000_t75" style="position:absolute;left:0pt;margin-left:65.25pt;margin-top:32.5pt;height:13.25pt;width:28.65pt;mso-position-horizontal-relative:page;mso-position-vertical-relative:page;z-index:-251481088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56" o:spid="_x0000_s1156" o:spt="75" type="#_x0000_t75" style="position:absolute;left:0pt;margin-left:37.45pt;margin-top:26.85pt;height:25.55pt;width:24.7pt;mso-position-horizontal-relative:page;mso-position-vertical-relative:page;z-index:-251488256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57" o:spid="_x0000_s1157" o:spt="75" type="#_x0000_t75" style="position:absolute;left:0pt;margin-left:276.5pt;margin-top:33.55pt;height:8.25pt;width:9.7pt;mso-position-horizontal-relative:page;mso-position-vertical-relative:page;z-index:-25149542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pict>
          <v:shape id="_x0000_s1158" o:spid="_x0000_s1158" o:spt="75" type="#_x0000_t75" style="position:absolute;left:0pt;margin-left:96.7pt;margin-top:32.75pt;height:10.1pt;width:10.5pt;mso-position-horizontal-relative:page;mso-position-vertical-relative:page;z-index:-2515025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59" o:spid="_x0000_s1159" o:spt="75" type="#_x0000_t75" style="position:absolute;left:0pt;margin-left:110.05pt;margin-top:32.6pt;height:10.2pt;width:10.45pt;mso-position-horizontal-relative:page;mso-position-vertical-relative:page;z-index:-25150976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0" o:spid="_x0000_s1160" o:spt="75" type="#_x0000_t75" style="position:absolute;left:0pt;margin-left:123.4pt;margin-top:32.5pt;height:10.35pt;width:10.3pt;mso-position-horizontal-relative:page;mso-position-vertical-relative:page;z-index:-25151692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61" o:spid="_x0000_s1161" o:spt="75" type="#_x0000_t75" style="position:absolute;left:0pt;margin-left:136.55pt;margin-top:32.6pt;height:10.3pt;width:10.55pt;mso-position-horizontal-relative:page;mso-position-vertical-relative:page;z-index:-25152409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62" o:spid="_x0000_s1162" o:spt="75" type="#_x0000_t75" style="position:absolute;left:0pt;margin-left:149.9pt;margin-top:32.75pt;height:10.2pt;width:10.5pt;mso-position-horizontal-relative:page;mso-position-vertical-relative:page;z-index:-25153126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3" o:spid="_x0000_s1163" o:spt="75" type="#_x0000_t75" style="position:absolute;left:0pt;margin-left:163.1pt;margin-top:32.45pt;height:10.35pt;width:10.6pt;mso-position-horizontal-relative:page;mso-position-vertical-relative:page;z-index:-25153843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64" o:spid="_x0000_s1164" o:spt="75" type="#_x0000_t75" style="position:absolute;left:0pt;margin-left:176.55pt;margin-top:32.4pt;height:10.1pt;width:10.45pt;mso-position-horizontal-relative:page;mso-position-vertical-relative:page;z-index:-25154560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5" o:spid="_x0000_s1165" o:spt="75" type="#_x0000_t75" style="position:absolute;left:0pt;margin-left:189.8pt;margin-top:32.55pt;height:10.35pt;width:10.5pt;mso-position-horizontal-relative:page;mso-position-vertical-relative:page;z-index:-25155276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66" o:spid="_x0000_s1166" o:spt="75" type="#_x0000_t75" style="position:absolute;left:0pt;margin-left:203.1pt;margin-top:32.9pt;height:9.85pt;width:10.45pt;mso-position-horizontal-relative:page;mso-position-vertical-relative:page;z-index:-25156300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67" o:spid="_x0000_s1167" o:spt="75" type="#_x0000_t75" style="position:absolute;left:0pt;margin-left:216.35pt;margin-top:32.95pt;height:9.95pt;width:10.5pt;mso-position-horizontal-relative:page;mso-position-vertical-relative:page;z-index:-25157324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68" o:spid="_x0000_s1168" o:spt="75" type="#_x0000_t75" style="position:absolute;left:0pt;margin-left:230pt;margin-top:32.3pt;height:10.75pt;width:4.3pt;mso-position-horizontal-relative:page;mso-position-vertical-relative:page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69" o:spid="_x0000_s1169" o:spt="75" type="#_x0000_t75" style="position:absolute;left:0pt;margin-left:236.15pt;margin-top:32.4pt;height:10.5pt;width:20.3pt;mso-position-horizontal-relative:page;mso-position-vertical-relative:page;z-index:-25159372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70" o:spid="_x0000_s1170" o:spt="75" type="#_x0000_t75" style="position:absolute;left:0pt;margin-left:246.2pt;margin-top:32.95pt;height:9.95pt;width:20.3pt;mso-position-horizontal-relative:page;mso-position-vertical-relative:page;z-index:-25160396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71" o:spid="_x0000_s1171" o:spt="75" type="#_x0000_t75" style="position:absolute;left:0pt;margin-left:268.3pt;margin-top:32.3pt;height:10.75pt;width:4.3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72" o:spid="_x0000_s1172" o:spt="75" type="#_x0000_t75" style="position:absolute;left:0pt;margin-left:62.15pt;margin-top:-1pt;height:46.35pt;width:35.25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</v:shape>
        </w:pict>
      </w:r>
      <w:r>
        <w:pict>
          <v:shape id="_x0000_s1173" o:spid="_x0000_s1173" o:spt="75" type="#_x0000_t75" style="position:absolute;left:0pt;margin-left:69.85pt;margin-top:760.65pt;height:10.5pt;width:597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FGGI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FGGILP+FZLTXHK--GBK1-0" w:hAnsi="FGGILP+FZLTXHK--GBK1-0" w:cs="FGGILP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419"/>
        <w:gridCol w:w="6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8" w:type="dxa"/>
          <w:trHeight w:val="6863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FGGILP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地址：石景山区高井路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预约时段：周一到周五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联系电话：13304712532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325、961、专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电厂路公交站下车，沿高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井路向东北步行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麻峪社区综合文化室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所属街道：广宁街道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地址：石景山区广宁街道麻峪南沟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号南侧麻峪社区居委会院内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预约时段：周一到周五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联系电话：15601017389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370、921、959、981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麻峪北口公交站下车，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沿麻峪东街向南步行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新立街社区综合文化室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所属街道：广宁街道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地址：石景山区广宁新立街社区居委会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预约时段：周一到周五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联系电话：13811539917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325、370、921、959、981、快速公交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广宁村公交站下车，从广宁村牌楼口进村后向北步行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金二区社区综合文化室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地址：石景山区金顶街二区综合楼、石景山区金顶街五区甲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7:30-20:00；周六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联系电话：88750554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交通到达方式：527、597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金顶街北口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金三社区综合文化室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地址：石景山区金顶街三区临甲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号（金三区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栋东南侧）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联系电话：88748025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交通到达方式：527、597、472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金顶街三区下车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9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联系电话：18601025360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交通到达方式：527、489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模式口东里下车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地址：石景山区金顶街街道模式口南里小区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联系电话：15811391886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交通到达方式：972、489、336、932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模式口南里站下车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地址：石景山区金顶街街道模式口大街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号，石景山区金顶街街道模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式口大街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号，石景山区金顶街街道模式口大街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号，石景山区金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顶街街道模式口大街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联系电话：13691437978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交通到达方式：527、489、专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模式口东里站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模西北社区综合文化室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地址：石景山区金顶街街道模式口西里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栋楼前，石景山区模式口北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栋东侧，石景山区模式口西里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栋东侧居委会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联系电话：18500553426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交通到达方式：597、336、972、977、396、472、941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至首钢小区站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模西南社区综合文化室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地址：石景山区金顶街街道模式口西里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栋北侧，石景山区金顶街街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道模式口西里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栋东侧，石景山区金顶街街道模式口西里甲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联系电话：13581606805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336、396、358、876、932、489、961、972、597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到首钢小区车站，向北走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米到模式口西里小区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金四区社区综合文化室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地址：石景山区金顶街教工楼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号楼东侧平房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石景山区金顶北路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9:00-17:30；17:30-20:00（预约时间）；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联系电话：88748026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交通到达方式：597、527、972、489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路金顶北路站；472、399、961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金三区站。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金五社区综合文化室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地址：石景山区金顶街五区甲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号一层（金五区居委会）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联系电话：88749971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交通到达方式：472、961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金顶街五区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金一区社区综合文化室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联系电话：88749902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交通到达方式：961、472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路金顶街路西口站下车</w:t>
            </w:r>
          </w:p>
          <w:p>
            <w:pPr>
              <w:spacing w:before="185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地址：石景山区电厂模式口小区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石景山区金顶北街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)38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512</w:t>
            </w:r>
            <w:r>
              <w:rPr>
                <w:rFonts w:hAnsiTheme="minorHAnsi" w:eastAsiaTheme="minorEastAsia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模村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号模北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栋南侧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模式口北里商贸楼后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联系电话：18500551453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交通到达方式：527、489、专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模式口东里下车</w:t>
            </w:r>
          </w:p>
          <w:p>
            <w:pPr>
              <w:spacing w:before="189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模东社区综合文化室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地址：石景山区金顶街街道模式口东里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号楼西侧，16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号楼西侧，9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号楼西北侧，10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号楼东侧社区服务站内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9:00-12:00；13:00-17:00；18:00-21:00；（预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约服务）；周六</w:t>
            </w:r>
            <w:r>
              <w:rPr>
                <w:rFonts w:hAnsiTheme="minorHAns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10:00-16:00；18:30-21:00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2"/>
            <w:noWrap w:val="0"/>
            <w:vAlign w:val="top"/>
          </w:tcPr>
          <w:p>
            <w:pPr>
              <w:spacing w:before="72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模西中社区综合文化室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地址：石景山区金顶街街道模式口西里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栋北侧、20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栋北侧、24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东侧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8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联系电话：88748826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336、396、358、876、932、489、961、972、597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到首钢小区车站，向北走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米到模式口西里小区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模中社区综合文化室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地址：石景山金顶街模南里临甲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号赵山社区二层（赵山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pacing w:val="-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号楼院内），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金顶街模中里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栋北侧模中活动室，模东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号楼西侧活动室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联系电话：18610600739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交通到达方式：597、972、961、489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模式口南里站下车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西福村社区二层文化室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地址：石景山区金顶山路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号楼旁居委会二层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联系电话：88723576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交通到达方式：489、527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金顶北街下车</w:t>
            </w:r>
          </w:p>
          <w:p>
            <w:pPr>
              <w:spacing w:before="193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西福村社区文化室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地址：石景山区金顶山路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联系电话：88723576</w:t>
            </w:r>
          </w:p>
          <w:p>
            <w:pPr>
              <w:spacing w:before="18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交通到达方式：489、527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金顶北街下车</w:t>
            </w:r>
          </w:p>
          <w:p>
            <w:pPr>
              <w:spacing w:before="187" w:line="165" w:lineRule="exact"/>
              <w:rPr>
                <w:rFonts w:ascii="AWOCS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OCSC+FZLTZHK--GBK1-0" w:hAnsi="AWOCSC+FZLTZHK--GBK1-0" w:cs="AWOCS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赵山社区综合文化室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地址：石景山区金顶街街道赵山社区社区服务站二层（赵山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IUFTL+FZFSK--GBK1-0" w:hAnsi="FIUFTL+FZFSK--GBK1-0" w:cs="FIUFT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号楼院内</w:t>
            </w:r>
          </w:p>
        </w:tc>
      </w:tr>
    </w:tbl>
    <w:p>
      <w:pPr>
        <w:spacing w:before="208" w:line="257" w:lineRule="exact"/>
        <w:rPr>
          <w:rFonts w:ascii="AWOCSC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AWOCSC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148</w:t>
      </w:r>
    </w:p>
    <w:p>
      <w:pPr>
        <w:spacing w:after="441" w:line="269" w:lineRule="exact"/>
        <w:ind w:left="7399"/>
        <w:rPr>
          <w:rFonts w:ascii="QKCBWN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74" o:spid="_x0000_s1174" o:spt="75" type="#_x0000_t75" style="position:absolute;left:0pt;margin-left:429.85pt;margin-top:33.45pt;height:9.7pt;width:8.25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75" o:spid="_x0000_s1175" o:spt="75" type="#_x0000_t75" style="position:absolute;left:0pt;margin-left:535.85pt;margin-top:32.7pt;height:11.9pt;width:68.95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</v:shape>
        </w:pict>
      </w:r>
      <w:r>
        <w:pict>
          <v:shape id="_x0000_s1176" o:spid="_x0000_s1176" o:spt="75" type="#_x0000_t75" style="position:absolute;left:0pt;margin-left:-1pt;margin-top:760.65pt;height:10.5pt;width:597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QKCBWN+FZLTZHK--GBK1-0" w:hAnsi="QKCBWN+FZLTZHK--GBK1-0" w:cs="QKCBWN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北京市石景山区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363"/>
        <w:gridCol w:w="55"/>
        <w:gridCol w:w="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9" w:type="dxa"/>
          <w:trHeight w:val="488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北侧），石景山区金顶街街道赵山社区赵山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号楼院内西北侧车棚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9:00-17:30；17:30-20:00（预约服务）；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联系电话：18701353269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交通到达方式：597、972、489、961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模式口南里站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铸造村社区综合文化室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所属街道：金顶街街道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地址：石景山区金顶街街道铸造村社区居民委员会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；预约服务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17:30-20:00；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联系电话：88747233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交通到达方式：370、325、921、959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金三区下车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翠谷玉景苑社区综合文化室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地址：石景山翠谷玉景苑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石景山区玉泉西街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联系电话：58974113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路至翠谷玉景苑站，向西步行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高能所社区综合文化室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地址：石景山区老山街道高能所社区居民委员会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联系电话：88236870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交通到达方式：337、941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玉泉路下车，往北走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路（翠谷玉景苑）、370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路（航天中心医院）、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507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路（航天中心医院）、481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路（航天中心医院）、941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路（航天中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心医院）、373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路（航天中心医院）、地铁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号线（玉泉路）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玉泉北里二区第一社区综合文化室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地址：石景山玉泉北里二区第一社区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号楼东侧地下室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联系电话：88620097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109、373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路至田村山南路下车，向南步行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玉泉西路社区综合文化室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地址：石景山玉泉西街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联系电话：88255501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交通到达方式：337、941、979、八宝山站下车往北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米即可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中国科学院大学社区综合文化室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地址：石景山玉泉路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号丙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-16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联系电话：88256073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hAnsiTheme="minorHAnsi" w:eastAsiaTheme="minorEastAsia" w:cstheme="minorBidi"/>
                <w:color w:val="221E1F"/>
                <w:spacing w:val="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hAnsiTheme="minorHAnsi" w:eastAsiaTheme="minorEastAsia" w:cstheme="minorBidi"/>
                <w:color w:val="221E1F"/>
                <w:spacing w:val="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hAnsiTheme="minorHAnsi" w:eastAsiaTheme="minorEastAsia" w:cstheme="minorBidi"/>
                <w:color w:val="221E1F"/>
                <w:spacing w:val="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hAnsiTheme="minorHAnsi" w:eastAsiaTheme="minorEastAsia" w:cstheme="minorBidi"/>
                <w:color w:val="221E1F"/>
                <w:spacing w:val="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hAnsiTheme="minorHAnsi" w:eastAsiaTheme="minorEastAsia" w:cstheme="minorBidi"/>
                <w:color w:val="221E1F"/>
                <w:spacing w:val="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式：78、370、373、389、481、507、610、612、664、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快航天医院站，下车向西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17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京源路社区综合文化室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联系电话：68810401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交通到达方式：597、337、91、941、325、965、598、959、992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15"/>
                <w:sz w:val="14"/>
                <w:szCs w:val="22"/>
                <w:lang w:val="en-US" w:eastAsia="en-US" w:bidi="ar-SA"/>
              </w:rPr>
              <w:t>路至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京原路口东站，向西北方向步行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老山东里北社区文化室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地址：石景山区老山东里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联系电话：88973470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交通到达方式：597、337、91、941、325、965、598、959、992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京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原路口东下车，向北方向步行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老山东里南社区综合文化室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地址：石景山区老山东里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联系电话：88973339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交通到达方式：597、337、91、941、325、965、598、959、992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pacing w:val="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京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原路口东下车，向东北方向步行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老山东里社区综合文化室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地址：石景山老山东里临甲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联系电话：88975996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交通到达方式：337、527、546、574、941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路老山站下车，向西步行</w:t>
            </w:r>
            <w:r>
              <w:rPr>
                <w:rFonts w:hAnsiTheme="minorHAnsi" w:eastAsiaTheme="minorEastAsia" w:cstheme="minorBidi"/>
                <w:color w:val="221E1F"/>
                <w:spacing w:val="-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-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进小区门口小树林内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老山西里社区综合文化室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地址：石景山老山西里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联系电话：88970474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路京源东站下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碣石坪社区综合文化室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地址：石景山时代庐峰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10-13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号楼地下室二层东侧</w:t>
            </w:r>
            <w:r>
              <w:rPr>
                <w:rFonts w:hAnsiTheme="minorHAnsi" w:eastAsiaTheme="minorEastAsia" w:cstheme="minorBidi"/>
                <w:color w:val="221E1F"/>
                <w:spacing w:val="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碣石坪小区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西侧平房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联系电话：18611066697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交通到达方式：325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路、336-337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路联运晚高峰；336-337</w:t>
            </w:r>
            <w:r>
              <w:rPr>
                <w:rFonts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路联运早高峰；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337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路、373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路、436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路、574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路、574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路区间、597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路、663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路、914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路、941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路、959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路、965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路、992</w:t>
            </w:r>
            <w:r>
              <w:rPr>
                <w:rFonts w:hAnsiTheme="minorHAnsi" w:eastAsiaTheme="minorEastAsia" w:cstheme="minorBidi"/>
                <w:color w:val="221E1F"/>
                <w:spacing w:val="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12"/>
                <w:sz w:val="14"/>
                <w:szCs w:val="22"/>
                <w:lang w:val="en-US" w:eastAsia="en-US" w:bidi="ar-SA"/>
              </w:rPr>
              <w:t>路、快速直达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0"/>
                <w:sz w:val="14"/>
                <w:szCs w:val="22"/>
                <w:lang w:val="en-US" w:eastAsia="en-US" w:bidi="ar-SA"/>
              </w:rPr>
              <w:t>专线</w:t>
            </w:r>
            <w:r>
              <w:rPr>
                <w:rFonts w:hAnsiTheme="minorHAnsi" w:eastAsiaTheme="minorEastAsia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215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9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111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86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路在京原路口东下车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京汉旭城社区综合文化室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地址：京汉旭城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号楼西侧二层活动室京汉旭城家园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联系电话：15699776628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交通到达方式：598、546、76、436、481、959、531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吴庄站下车向西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到京汉旭成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久筑社区综合文化室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地址：久筑小区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号楼旁平房，双锦园小区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号楼底商久筑社区服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务站内，双锦园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号楼底商久筑社区服务站内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联系电话：15210579069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半月园公园站下车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聚兴园社区综合文化室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地址：聚兴园馨领域小区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联系电话：53666022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在重聚中街下车即可</w:t>
            </w:r>
          </w:p>
          <w:p>
            <w:pPr>
              <w:spacing w:before="181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六合园北社区综合文化室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地址：鲁古南路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联系电话：13716301512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路或者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路公交车六合园北站下车，步行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240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24" w:type="dxa"/>
          <w:trHeight w:val="99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十一号院社区综合文化室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所属街道：老山街道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地址：石景山区玉泉路十一号院社区东平房居委会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开放时间：工作日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联系电话：68289034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63" w:type="dxa"/>
            <w:noWrap w:val="0"/>
            <w:vAlign w:val="top"/>
          </w:tcPr>
          <w:p>
            <w:pPr>
              <w:spacing w:before="169" w:line="165" w:lineRule="exact"/>
              <w:rPr>
                <w:rFonts w:ascii="QKCBW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KCBWN+FZLTZHK--GBK1-0" w:hAnsi="QKCBWN+FZLTZHK--GBK1-0" w:cs="QKCBW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六合园南社区综合文化室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地址：鲁谷社区服务中心北配楼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室，鲁谷南路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号鲁谷街道中部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综合文化活动中心，鲁谷街道六合园小区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OGLST+FZFSK--GBK1-0" w:hAnsi="OOGLST+FZFSK--GBK1-0" w:cs="OOGL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="OOGLST+FZFSK--GBK1-0" w:cs="OOGL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OGL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</w:tc>
      </w:tr>
    </w:tbl>
    <w:p>
      <w:pPr>
        <w:spacing w:before="304" w:line="257" w:lineRule="exact"/>
        <w:ind w:left="9247"/>
        <w:rPr>
          <w:rFonts w:ascii="QKCBWN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QKCBWN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149</w:t>
      </w:r>
    </w:p>
    <w:p>
      <w:pPr>
        <w:spacing w:after="489" w:line="219" w:lineRule="exact"/>
        <w:ind w:left="567"/>
        <w:rPr>
          <w:rFonts w:ascii="QVHJNI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77" o:spid="_x0000_s1177" o:spt="75" type="#_x0000_t75" style="position:absolute;left:0pt;margin-left:65.25pt;margin-top:32.5pt;height:13.25pt;width:28.65pt;mso-position-horizontal-relative:page;mso-position-vertical-relative:page;z-index:-251480064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78" o:spid="_x0000_s1178" o:spt="75" type="#_x0000_t75" style="position:absolute;left:0pt;margin-left:37.45pt;margin-top:26.85pt;height:25.55pt;width:24.7pt;mso-position-horizontal-relative:page;mso-position-vertical-relative:page;z-index:-251487232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79" o:spid="_x0000_s1179" o:spt="75" type="#_x0000_t75" style="position:absolute;left:0pt;margin-left:276.5pt;margin-top:33.55pt;height:8.25pt;width:9.7pt;mso-position-horizontal-relative:page;mso-position-vertical-relative:page;z-index:-25149440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pict>
          <v:shape id="_x0000_s1180" o:spid="_x0000_s1180" o:spt="75" type="#_x0000_t75" style="position:absolute;left:0pt;margin-left:96.7pt;margin-top:32.75pt;height:10.1pt;width:10.5pt;mso-position-horizontal-relative:page;mso-position-vertical-relative:page;z-index:-2515015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81" o:spid="_x0000_s1181" o:spt="75" type="#_x0000_t75" style="position:absolute;left:0pt;margin-left:110.05pt;margin-top:32.6pt;height:10.2pt;width:10.45pt;mso-position-horizontal-relative:page;mso-position-vertical-relative:page;z-index:-25150873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2" o:spid="_x0000_s1182" o:spt="75" type="#_x0000_t75" style="position:absolute;left:0pt;margin-left:123.4pt;margin-top:32.5pt;height:10.35pt;width:10.3pt;mso-position-horizontal-relative:page;mso-position-vertical-relative:page;z-index:-25151590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83" o:spid="_x0000_s1183" o:spt="75" type="#_x0000_t75" style="position:absolute;left:0pt;margin-left:136.55pt;margin-top:32.6pt;height:10.3pt;width:10.55pt;mso-position-horizontal-relative:page;mso-position-vertical-relative:page;z-index:-25152307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84" o:spid="_x0000_s1184" o:spt="75" type="#_x0000_t75" style="position:absolute;left:0pt;margin-left:149.9pt;margin-top:32.75pt;height:10.2pt;width:10.5pt;mso-position-horizontal-relative:page;mso-position-vertical-relative:page;z-index:-25153024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5" o:spid="_x0000_s1185" o:spt="75" type="#_x0000_t75" style="position:absolute;left:0pt;margin-left:163.1pt;margin-top:32.45pt;height:10.35pt;width:10.6pt;mso-position-horizontal-relative:page;mso-position-vertical-relative:page;z-index:-25153740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86" o:spid="_x0000_s1186" o:spt="75" type="#_x0000_t75" style="position:absolute;left:0pt;margin-left:176.55pt;margin-top:32.4pt;height:10.1pt;width:10.45pt;mso-position-horizontal-relative:page;mso-position-vertical-relative:page;z-index:-25154457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7" o:spid="_x0000_s1187" o:spt="75" type="#_x0000_t75" style="position:absolute;left:0pt;margin-left:189.8pt;margin-top:32.55pt;height:10.35pt;width:10.5pt;mso-position-horizontal-relative:page;mso-position-vertical-relative:page;z-index:-25155174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88" o:spid="_x0000_s1188" o:spt="75" type="#_x0000_t75" style="position:absolute;left:0pt;margin-left:203.1pt;margin-top:32.9pt;height:9.85pt;width:10.45pt;mso-position-horizontal-relative:page;mso-position-vertical-relative:page;z-index:-25156198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89" o:spid="_x0000_s1189" o:spt="75" type="#_x0000_t75" style="position:absolute;left:0pt;margin-left:216.35pt;margin-top:32.95pt;height:9.95pt;width:10.5pt;mso-position-horizontal-relative:page;mso-position-vertical-relative:page;z-index:-25157222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90" o:spid="_x0000_s1190" o:spt="75" type="#_x0000_t75" style="position:absolute;left:0pt;margin-left:230pt;margin-top:32.3pt;height:10.75pt;width:4.3pt;mso-position-horizontal-relative:page;mso-position-vertical-relative:page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91" o:spid="_x0000_s1191" o:spt="75" type="#_x0000_t75" style="position:absolute;left:0pt;margin-left:236.15pt;margin-top:32.4pt;height:10.5pt;width:20.3pt;mso-position-horizontal-relative:page;mso-position-vertical-relative:page;z-index:-25159270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92" o:spid="_x0000_s1192" o:spt="75" type="#_x0000_t75" style="position:absolute;left:0pt;margin-left:246.2pt;margin-top:32.95pt;height:9.95pt;width:20.3pt;mso-position-horizontal-relative:page;mso-position-vertical-relative:page;z-index:-25160294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93" o:spid="_x0000_s1193" o:spt="75" type="#_x0000_t75" style="position:absolute;left:0pt;margin-left:268.3pt;margin-top:32.3pt;height:10.75pt;width:4.3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94" o:spid="_x0000_s1194" o:spt="75" type="#_x0000_t75" style="position:absolute;left:0pt;margin-left:62.15pt;margin-top:-1pt;height:46.35pt;width:35.25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</v:shape>
        </w:pict>
      </w:r>
      <w:r>
        <w:pict>
          <v:shape id="_x0000_s1195" o:spid="_x0000_s1195" o:spt="75" type="#_x0000_t75" style="position:absolute;left:0pt;margin-left:69.85pt;margin-top:760.65pt;height:10.5pt;width:597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QVHJN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VHJNI+FZLTXHK--GBK1-0" w:hAnsi="QVHJNI+FZLTXHK--GBK1-0" w:cs="QVHJNI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487"/>
      </w:tblGrid>
      <w:tr>
        <w:trPr>
          <w:trHeight w:val="13569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QVHJNI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预约服务时段：工作日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联系电话：15901515875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交通到达方式：472、890、951、979、快速直达专线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187、专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111、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专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芳园西街南口站下车向北走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米；专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六合园站下车向东走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米，五芳园站下车向西走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七星园北社区综合文化室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地址：石景山区鲁谷街道七星园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单元对面的居委会内小平房，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石景山区鲁谷街道七星园北社区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号楼南侧健身小广场小楼房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联系电话：15652628874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路、快速直达专线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路七星园站下车。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七星园南社区综合文化室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地址：鲁谷七星园南社区文化室七星园小区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号楼车棚北侧，七星园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办公区共享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开放时间：</w:t>
            </w:r>
            <w:r>
              <w:rPr>
                <w:rFonts w:hAnsiTheme="minorHAnsi" w:eastAsiaTheme="minorEastAsia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09:00-17:30；周六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08:30-12:00；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联系电话：18500472561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号线八角游乐园下车，换乘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交衙门口西下车，朝阳医院正门向东过红绿灯步行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米，丁字口向南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米路西即到（近京源中学北门）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双锦园社区综合文化室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地址：石景山区永乐西小区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号楼东侧双锦园居委会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联系电话：15837900340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交通到达方式：308、373、436、546、597、598、663、958、959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8"/>
                <w:sz w:val="14"/>
                <w:szCs w:val="22"/>
                <w:lang w:val="en-US" w:eastAsia="en-US" w:bidi="ar-SA"/>
              </w:rPr>
              <w:t>到永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乐西小区下车向东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米再向南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五芳园社区综合文化室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地址：石景山区鲁谷南路五号五芳园居委会二层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联系电话：13240494185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76、436、545、546、598、663、951、959、运通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等在焦家坟路口南下车西行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米；或乘公交专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69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在五芳园下车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西厂社区综合文化室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地址：北重西厂社区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联系电话：13911042530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交通到达方式：76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路、436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路、481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路、531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路、546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路、598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路、959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路吴庄站下车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新华社社区综合文化室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地址：石景山区鲁谷街道新华社居委会新华通讯社第二工作区西配楼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室，石景山区鲁谷街道新华社居委会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室新华社居委会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9:30-17:30、周六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8:30-12:00、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联系电话：63077172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交通到达方式：308、69、325、鲁谷路衙门口站下车西行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米路右侧</w:t>
            </w:r>
          </w:p>
          <w:p>
            <w:pPr>
              <w:spacing w:before="181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新岚大厦社区综合文化室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地址：石景山区鲁谷依翠园乙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7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</w:t>
            </w:r>
          </w:p>
          <w:p>
            <w:pPr>
              <w:spacing w:line="17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联系电话：18813133345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路在六合园北下车；69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路在依翠园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下车</w:t>
            </w:r>
          </w:p>
          <w:p>
            <w:pPr>
              <w:spacing w:before="189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依翠园北社区综合文化室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地址：石景山区依翠园北居委会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联系电话：68663737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路在六合园北下车；69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路在依翠园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vAlign w:val="top"/>
          </w:tcPr>
          <w:p>
            <w:pPr>
              <w:spacing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依翠园南社区综合文化室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地址：石景山鲁谷街道依翠园南社区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9:00-20:00（17:30-20:00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为预约时间）；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联系电话：13521718774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路在七星园下车即到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永乐西北社区综合文化室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8"/>
                <w:sz w:val="14"/>
                <w:szCs w:val="22"/>
                <w:lang w:val="en-US" w:eastAsia="en-US" w:bidi="ar-SA"/>
              </w:rPr>
              <w:t>地址：石景山区永乐西小区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8"/>
                <w:sz w:val="14"/>
                <w:szCs w:val="22"/>
                <w:lang w:val="en-US" w:eastAsia="en-US" w:bidi="ar-SA"/>
              </w:rPr>
              <w:t>号楼北侧院内平房；石景山区双锦园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十六号楼二楼鲁谷街道北部综合文化中心；石景山区永乐西小区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楼北侧平方院内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联系电话：13439297376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959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958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436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等到永乐西小区下车向南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永乐西南社区综合文化室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地址：石景山区永乐西小区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号楼北侧平房院和鲁谷街道综合文化中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鲁谷南路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三层多功能厅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共建共享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联系电话：18701198906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交通到达方式：597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959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958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436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76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598</w:t>
            </w:r>
            <w:r>
              <w:rPr>
                <w:rFonts w:hAnsiTheme="minorHAnsi" w:eastAsiaTheme="minorEastAsia" w:cstheme="minorBidi"/>
                <w:color w:val="221E1F"/>
                <w:spacing w:val="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等到焦家坟站下车向南进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小区步行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重聚园社区综合文化室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地址：石景山区重聚园小区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号楼西配楼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联系电话：68686316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958、76、111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路在重聚园小区下车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重兴园社区综合文化室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所属街道：鲁谷街道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地址：石景山区重兴嘉园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号楼燕都医院六层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预约开放周一至周五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联系电话：68655994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交通到达方式：598、76、959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路吴庄车站下车，重兴嘉园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号楼燕都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医院六层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八大处社区甲七号院综合文化室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地址：石景山区苹果园街道金顶山路甲七号院八大处社区服务站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联系电话：15210682097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交通到达方式：389、598、958、972、347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路公交车八大处南站下车后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向北前行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边府社区综合文化室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地址：石景山区西山奥园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石景山区刘娘府路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9:00-11:30；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预约服务时间：周一到周五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联系电话：68814302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13716052990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958、663、399、972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路到琅山站下车，往南步行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到刘娘府路和刘娘府南街交叉口即到</w:t>
            </w:r>
          </w:p>
          <w:p>
            <w:pPr>
              <w:spacing w:before="197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东下庄社区综合文化室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地址：石景山区西山芳苑小区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联系电话：13366741366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389、598、347、489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路杏石口站下车向东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西山芳苑小区院内</w:t>
            </w:r>
          </w:p>
          <w:p>
            <w:pPr>
              <w:spacing w:before="189" w:line="165" w:lineRule="exact"/>
              <w:rPr>
                <w:rFonts w:ascii="EUOOLI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UOOLI+FZLTZHK--GBK1-0" w:hAnsi="EUOOLI+FZLTZHK--GBK1-0" w:cs="EUOOLI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枫二社区综合文化室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地址：石景山区香山南路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="UVTEJM+FZFSK--GBK1-0" w:cs="UVTEJ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9:00-19:30；周六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VTEJ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VTEJM+FZFSK--GBK1-0" w:hAnsi="UVTEJM+FZFSK--GBK1-0" w:cs="UVTEJ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联系电话：88774971</w:t>
            </w:r>
          </w:p>
        </w:tc>
      </w:tr>
    </w:tbl>
    <w:p>
      <w:pPr>
        <w:spacing w:before="234" w:line="257" w:lineRule="exact"/>
        <w:rPr>
          <w:rFonts w:ascii="EUOOLI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EUOOLI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150</w:t>
      </w:r>
    </w:p>
    <w:p>
      <w:pPr>
        <w:spacing w:line="269" w:lineRule="exact"/>
        <w:ind w:left="7399"/>
        <w:rPr>
          <w:rFonts w:ascii="GUIVAT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96" o:spid="_x0000_s1196" o:spt="75" type="#_x0000_t75" style="position:absolute;left:0pt;margin-left:429.85pt;margin-top:33.45pt;height:9.7pt;width:8.25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97" o:spid="_x0000_s1197" o:spt="75" type="#_x0000_t75" style="position:absolute;left:0pt;margin-left:535.85pt;margin-top:32.7pt;height:11.9pt;width:68.95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</v:shape>
        </w:pict>
      </w:r>
      <w:r>
        <w:pict>
          <v:shape id="_x0000_s1198" o:spid="_x0000_s1198" o:spt="75" type="#_x0000_t75" style="position:absolute;left:0pt;margin-left:-1pt;margin-top:760.65pt;height:10.5pt;width:597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rPr>
          <w:rFonts w:ascii="GUIVAT+FZLTZHK--GBK1-0" w:hAnsi="GUIVAT+FZLTZHK--GBK1-0" w:cs="GUIVAT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北京市石景山区</w:t>
      </w:r>
    </w:p>
    <w:p>
      <w:pPr>
        <w:spacing w:before="471" w:after="141" w:line="169" w:lineRule="exact"/>
        <w:rPr>
          <w:rFonts w:hAnsiTheme="minorHAnsi" w:eastAsiaTheme="minorEastAsia" w:cstheme="minorBidi"/>
          <w:color w:val="000000"/>
          <w:sz w:val="14"/>
          <w:szCs w:val="22"/>
          <w:lang w:val="en-US" w:eastAsia="en-US" w:bidi="ar-SA"/>
        </w:rPr>
      </w:pP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交通到达方式：乘车</w:t>
      </w:r>
      <w:r>
        <w:rPr>
          <w:rFonts w:hAnsiTheme="minorHAns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664、932、921、347</w:t>
      </w:r>
      <w:r>
        <w:rPr>
          <w:rFonts w:hAnsiTheme="minorHAns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到射击场站</w:t>
      </w:r>
      <w:r>
        <w:rPr>
          <w:rFonts w:hAnsiTheme="minorHAnsi" w:eastAsiaTheme="minorEastAsia" w:cstheme="minorBidi"/>
          <w:color w:val="221E1F"/>
          <w:spacing w:val="1390"/>
          <w:sz w:val="14"/>
          <w:szCs w:val="22"/>
          <w:lang w:val="en-US" w:eastAsia="en-US" w:bidi="ar-SA"/>
        </w:rPr>
        <w:t xml:space="preserve"> </w:t>
      </w: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或者乘</w:t>
      </w:r>
      <w:r>
        <w:rPr>
          <w:rFonts w:hAnsiTheme="minorHAns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527、472、972、399</w:t>
      </w:r>
      <w:r>
        <w:rPr>
          <w:rFonts w:hAnsiTheme="minorHAnsi" w:eastAsiaTheme="minorEastAsia" w:cstheme="minorBidi"/>
          <w:color w:val="221E1F"/>
          <w:sz w:val="14"/>
          <w:szCs w:val="22"/>
          <w:lang w:val="en-US" w:eastAsia="en-US" w:bidi="ar-SA"/>
        </w:rPr>
        <w:t xml:space="preserve"> </w:t>
      </w:r>
      <w:r>
        <w:rPr>
          <w:rFonts w:ascii="DNCFLI+FZFSK--GBK1-0" w:hAnsi="DNCFLI+FZFSK--GBK1-0" w:cs="DNCFLI+FZFSK--GBK1-0" w:eastAsiaTheme="minorEastAsia"/>
          <w:color w:val="221E1F"/>
          <w:sz w:val="14"/>
          <w:szCs w:val="22"/>
          <w:lang w:val="en-US" w:eastAsia="en-US" w:bidi="ar-SA"/>
        </w:rPr>
        <w:t>到苹果园七区站向南穿过小区即到。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4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枫一社区综合文化室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地址：石景山区西山枫林一区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北京市香山南路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联系电话：15011378932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389、598、972、932、921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到西下庄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海二社区综合文化室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地址：石景山区中园路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号院西山麓园小区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联系电话：88790874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路公交车石景山科技园下车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海三社区综合文化室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地址：石景山区西井四区一号楼对面居委会二楼，海特花园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侧车棚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联系电话：13810671004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苹果园中学；399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实兴大街下车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海一社区综合文化室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地址：石景山区苹果园街道海特花园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号楼地下室</w:t>
            </w:r>
            <w:r>
              <w:rPr>
                <w:rFonts w:hAnsiTheme="minorHAnsi" w:eastAsiaTheme="minorEastAsia" w:cstheme="minorBidi"/>
                <w:color w:val="221E1F"/>
                <w:spacing w:val="4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；石景山区苹果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园街道海特花园社区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号楼后平房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石景山区西井路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联系电话：13520898709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-10"/>
                <w:sz w:val="14"/>
                <w:szCs w:val="22"/>
                <w:lang w:val="en-US" w:eastAsia="en-US" w:bidi="ar-SA"/>
              </w:rPr>
              <w:t>交通到达方式：663、958、972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-10"/>
                <w:sz w:val="14"/>
                <w:szCs w:val="22"/>
                <w:lang w:val="en-US" w:eastAsia="en-US" w:bidi="ar-SA"/>
              </w:rPr>
              <w:t>路在苹果园中学站下车向南走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军一社区综合文化室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地址：石景山区华北宾馆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石景山区八大处路甲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9:00-20:10；周六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联系电话：13681113213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交通到达方式：389、489、598、985、972、347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路公交车杏石口站下车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琅山社区文化室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地址：石景山区西山奥园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D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号楼一层琅山居委会，西山奥园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H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区北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二楼一层，琳琅庄园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开放时间：周一至周五：9:00-20:00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；周六：8:30-12:00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联系电话：88728914</w:t>
            </w:r>
            <w:r>
              <w:rPr>
                <w:rFonts w:hAnsiTheme="minorHAnsi" w:eastAsiaTheme="minorEastAsia" w:cstheme="minorBidi"/>
                <w:color w:val="221E1F"/>
                <w:spacing w:val="8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15601186134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琅山站下车向西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米，向北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米，西山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奥园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d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区一层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苹二社区综合文化室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栋南侧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早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9:30-20:00；周六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联系电话：13701248359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972、958、663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到苹果园小区站下车向南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进小区即到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苹三社区综合文化室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地址：石景山区苹果果园街道苹三社区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9:00-19:00；周六：9:00-17:30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17:00-19:00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联系电话：13810567148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交通到达方式：乘车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336、370、597、396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到苹果园地铁站向东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850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或者乘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527、472、972、399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到苹果园七区站向北穿过小区即到。</w:t>
            </w:r>
          </w:p>
          <w:p>
            <w:pPr>
              <w:spacing w:before="181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苹四社区综合文化室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地址：石景山区苹果园四区五号楼南侧平房，苹果园中路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层，2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联系电话：56454125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交通到达方式：乘车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336、370、597、396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到苹果园地铁站向东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9" w:type="dxa"/>
            <w:noWrap w:val="0"/>
            <w:vAlign w:val="top"/>
          </w:tcPr>
          <w:p>
            <w:pPr>
              <w:spacing w:before="7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苹一社区综合文化室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地址：石景山区苹一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栋北侧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苹一居委会西侧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9:00-19:00；周六上午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17:00-19:00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联系电话：13051428678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664、932、876、396、370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苹果园中学下车，向西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米至实兴大街路口，向北步行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米至苹一社区，进社区西行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米即到；地铁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号线杨庄站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口出，向东步行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米至苹一社区，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进社区西行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西黄新村东里社区综合文化室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地址：石景山区西黄村南里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9:00-19:00；周六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17:00-19:00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联系电话：88701800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交通到达方式：389、336、370、941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快、981、地铁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号西黄村下车向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米，西黄新村南里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号楼东侧地下室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西黄新村社区综合文化室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地址：石景山区西黄新村北里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号楼配楼地下室，西黄新村北里居委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会平房活动室，西黄新村北里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预约时间：17:30-20:00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联系电话：13426056860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交通到达方式：地铁六号线西黄村站、981、977、389、370、336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西黄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村站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西黄新村西里社区综合文化室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地址：石景山区雍景双庐小区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号楼前地下室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9:00-19:00；周六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17:00-19:00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联系电话：18811046369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交通到达方式：318、336、370、地铁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号线等西黄村站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苹果园街道西井社区文化室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地址：石景山区首钢小区西井小区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3-19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9:00-17:30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联系电话：13520800505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交通到达方式：958、972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西井小区站下车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下庄社区文化室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地址：石景山区苹果园街道下庄社区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8-11-101；石景山区苹果园街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道下庄社区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9:00-20:00；周六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联系电话：13581570098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交通到达方式：389、489、598、985、972、347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路公交车杏石口站下车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装备部社区综合文化室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所属街道：苹果园街道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地址：石景山区苹果园街道军区装备部大院社区居民委</w:t>
            </w:r>
            <w:r>
              <w:rPr>
                <w:rFonts w:hint="eastAsia"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zh-CN" w:bidi="ar-SA"/>
              </w:rPr>
              <w:t>员</w:t>
            </w:r>
            <w:bookmarkStart w:id="0" w:name="_GoBack"/>
            <w:bookmarkEnd w:id="0"/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会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9:00-20:00;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预约服务时段为每周工作日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17:00-20:00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联系电话：15210983556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路绍家坡站下车</w:t>
            </w:r>
          </w:p>
          <w:p>
            <w:pPr>
              <w:spacing w:before="189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东街社区综合文化室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地址：石景山区五里坨西小街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联系电话：69832780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路公交车三家店火车站下，向左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米后向右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米即到；乘坐专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路到五里坨后街站下，向东步行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米后向南</w:t>
            </w:r>
          </w:p>
          <w:p>
            <w:pPr>
              <w:spacing w:line="17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直行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米向右步行至丰台货运站再往左步行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85" w:line="165" w:lineRule="exact"/>
              <w:rPr>
                <w:rFonts w:ascii="GUIVAT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UIVAT+FZLTZHK--GBK1-0" w:hAnsi="GUIVAT+FZLTZHK--GBK1-0" w:cs="GUIVAT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高井社区综合文化室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地址：石景山区五里坨街道五里坨派出所对面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NCFLI+FZFSK--GBK1-0" w:hAnsi="DNCFLI+FZFSK--GBK1-0" w:cs="DNCFLI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NCFLI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</w:tc>
      </w:tr>
    </w:tbl>
    <w:p>
      <w:pPr>
        <w:spacing w:before="213" w:line="257" w:lineRule="exact"/>
        <w:ind w:left="9280"/>
        <w:rPr>
          <w:rFonts w:ascii="GUIVAT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GUIVAT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151</w:t>
      </w:r>
    </w:p>
    <w:p>
      <w:pPr>
        <w:spacing w:after="491" w:line="219" w:lineRule="exact"/>
        <w:ind w:left="567"/>
        <w:rPr>
          <w:rFonts w:ascii="MTFOJL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99" o:spid="_x0000_s1199" o:spt="75" type="#_x0000_t75" style="position:absolute;left:0pt;margin-left:69.85pt;margin-top:760.65pt;height:10.5pt;width:597pt;mso-position-horizontal-relative:page;mso-position-vertical-relative:page;z-index:-251479040;mso-width-relative:page;mso-height-relative:page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</v:shape>
        </w:pict>
      </w:r>
      <w:r>
        <w:pict>
          <v:shape id="_x0000_s1200" o:spid="_x0000_s1200" o:spt="75" type="#_x0000_t75" style="position:absolute;left:0pt;margin-left:65.25pt;margin-top:32.5pt;height:13.25pt;width:28.65pt;mso-position-horizontal-relative:page;mso-position-vertical-relative:page;z-index:-251486208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201" o:spid="_x0000_s1201" o:spt="75" type="#_x0000_t75" style="position:absolute;left:0pt;margin-left:37.45pt;margin-top:26.85pt;height:25.55pt;width:24.7pt;mso-position-horizontal-relative:page;mso-position-vertical-relative:page;z-index:-251493376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202" o:spid="_x0000_s1202" o:spt="75" type="#_x0000_t75" style="position:absolute;left:0pt;margin-left:276.5pt;margin-top:33.55pt;height:8.25pt;width:9.7pt;mso-position-horizontal-relative:page;mso-position-vertical-relative:page;z-index:-25150054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pict>
          <v:shape id="_x0000_s1203" o:spid="_x0000_s1203" o:spt="75" type="#_x0000_t75" style="position:absolute;left:0pt;margin-left:96.7pt;margin-top:32.75pt;height:10.1pt;width:10.5pt;mso-position-horizontal-relative:page;mso-position-vertical-relative:page;z-index:-25150771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04" o:spid="_x0000_s1204" o:spt="75" type="#_x0000_t75" style="position:absolute;left:0pt;margin-left:110.05pt;margin-top:32.6pt;height:10.2pt;width:10.45pt;mso-position-horizontal-relative:page;mso-position-vertical-relative:page;z-index:-25151488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5" o:spid="_x0000_s1205" o:spt="75" type="#_x0000_t75" style="position:absolute;left:0pt;margin-left:123.4pt;margin-top:32.5pt;height:10.35pt;width:10.3pt;mso-position-horizontal-relative:page;mso-position-vertical-relative:page;z-index:-25152204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06" o:spid="_x0000_s1206" o:spt="75" type="#_x0000_t75" style="position:absolute;left:0pt;margin-left:136.55pt;margin-top:32.6pt;height:10.3pt;width:10.55pt;mso-position-horizontal-relative:page;mso-position-vertical-relative:page;z-index:-25152921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07" o:spid="_x0000_s1207" o:spt="75" type="#_x0000_t75" style="position:absolute;left:0pt;margin-left:149.9pt;margin-top:32.75pt;height:10.2pt;width:10.5pt;mso-position-horizontal-relative:page;mso-position-vertical-relative:page;z-index:-25153638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8" o:spid="_x0000_s1208" o:spt="75" type="#_x0000_t75" style="position:absolute;left:0pt;margin-left:163.1pt;margin-top:32.45pt;height:10.35pt;width:10.6pt;mso-position-horizontal-relative:page;mso-position-vertical-relative:page;z-index:-25154355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09" o:spid="_x0000_s1209" o:spt="75" type="#_x0000_t75" style="position:absolute;left:0pt;margin-left:176.55pt;margin-top:32.4pt;height:10.1pt;width:10.45pt;mso-position-horizontal-relative:page;mso-position-vertical-relative:page;z-index:-2515507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10" o:spid="_x0000_s1210" o:spt="75" type="#_x0000_t75" style="position:absolute;left:0pt;margin-left:189.8pt;margin-top:32.55pt;height:10.35pt;width:10.5pt;mso-position-horizontal-relative:page;mso-position-vertical-relative:page;z-index:-25156096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11" o:spid="_x0000_s1211" o:spt="75" type="#_x0000_t75" style="position:absolute;left:0pt;margin-left:203.1pt;margin-top:32.9pt;height:9.85pt;width:10.45pt;mso-position-horizontal-relative:page;mso-position-vertical-relative:page;z-index:-25157120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12" o:spid="_x0000_s1212" o:spt="75" type="#_x0000_t75" style="position:absolute;left:0pt;margin-left:216.35pt;margin-top:32.95pt;height:9.95pt;width:10.5pt;mso-position-horizontal-relative:page;mso-position-vertical-relative:page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13" o:spid="_x0000_s1213" o:spt="75" type="#_x0000_t75" style="position:absolute;left:0pt;margin-left:230pt;margin-top:32.3pt;height:10.75pt;width:4.3pt;mso-position-horizontal-relative:page;mso-position-vertical-relative:page;z-index:-25159168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14" o:spid="_x0000_s1214" o:spt="75" type="#_x0000_t75" style="position:absolute;left:0pt;margin-left:236.15pt;margin-top:32.4pt;height:10.5pt;width:20.3pt;mso-position-horizontal-relative:page;mso-position-vertical-relative:page;z-index:-251601920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15" o:spid="_x0000_s1215" o:spt="75" type="#_x0000_t75" style="position:absolute;left:0pt;margin-left:246.2pt;margin-top:32.95pt;height:9.95pt;width:20.3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216" o:spid="_x0000_s1216" o:spt="75" type="#_x0000_t75" style="position:absolute;left:0pt;margin-left:268.3pt;margin-top:32.3pt;height:10.75pt;width:4.3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217" o:spid="_x0000_s1217" o:spt="75" type="#_x0000_t75" style="position:absolute;left:0pt;margin-left:62.15pt;margin-top:-1pt;height:46.35pt;width:35.2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</v:shape>
        </w:pic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MTFO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TFOJL+FZLTXHK--GBK1-0" w:hAnsi="MTFOJL+FZLTXHK--GBK1-0" w:cs="MTFOJL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341"/>
        <w:gridCol w:w="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2" w:type="dxa"/>
          <w:trHeight w:val="201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MTFOJL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联系电话：88951713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336、941、876、972、977、932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路公交车，黑石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头公交站下车，向东步行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米，红绿灯路口向左再走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米或者乘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公交车在黑石头路南口下车向北走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米即到。</w:t>
            </w:r>
          </w:p>
          <w:p>
            <w:pPr>
              <w:spacing w:before="18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黑石头社区综合文化室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地址：石景山区黑石头社区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联系电话：18600209108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公交车至黑石头村终点站下车即可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交通到达方式：坐车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到石景山高井陆军西门下车，一直沿着路走到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转盘，然后右转到综合服务楼二层</w:t>
            </w:r>
          </w:p>
          <w:p>
            <w:pPr>
              <w:spacing w:before="18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南宫嘉园社区综合文化室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地址：石景山区南宫嘉园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联系电话：18610264879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交通到达方式：乘坐专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路或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396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路，至隆恩寺路南口站下车往北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7" w:type="dxa"/>
          <w:trHeight w:val="13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7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红卫路社区综合文化室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地址：石景山区隆恩寺路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9：00-17:30；周六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联系电话：15710022587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396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公交车至终点站隆恩寺路下车后西行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米即可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41" w:type="dxa"/>
            <w:noWrap w:val="0"/>
            <w:vAlign w:val="top"/>
          </w:tcPr>
          <w:p>
            <w:pPr>
              <w:spacing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南宫社区综合文化室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地址：石景山区北京工业职业技术学院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联系电话：13671241247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396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路或者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路到隆恩寺路南口，马路对面即可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2" w:type="dxa"/>
          <w:trHeight w:val="165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7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隆恩寺社区综合文化室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地址：石景山区潭峪路与秀府路交叉口南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联系电话：18010478936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336、396、941、876、972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路公交车五里坨站下，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往北步行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米后左转即到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天翠阳光第二社区综合文化室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地址：石景山区五里坨西街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石景山区石门路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联系电话：13581926850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336、941、876、972、977、932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路公交车，石景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山南宫车站下车，十字路口向南步行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米，进入小区后直行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向右再走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米，穿过社区文化广场即到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3" w:type="dxa"/>
          <w:trHeight w:val="13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隆恩寺新区文化室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地址：石景山区金谷香郡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石景山区秀府南路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联系电话：18910030176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396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路或者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9"/>
                <w:sz w:val="14"/>
                <w:szCs w:val="22"/>
                <w:lang w:val="en-US" w:eastAsia="en-US" w:bidi="ar-SA"/>
              </w:rPr>
              <w:t>路，到隆恩寺路下车，往南走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米，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然后往西走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米即可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天翠阳光第三社区综合文化室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地址：石景山区五里坨西街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联系电话：13641392799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交通到达方式：乘坐专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公交车至五里坨西街站下，往回走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米即可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1" w:type="dxa"/>
          <w:trHeight w:val="151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7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隆恩颐园社区综合文化室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地址：石景山区隆恩寺路三号院汇众仁和大厦二楼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联系电话：13581523128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396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公交车、110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专线隆恩寺路总站下车过马路汇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众仁和大厦二楼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天翠阳光第一社区综合文化室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地址：石景山区石门南路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号楼居委会内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联系电话：13426493298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336、941、876、972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路公交车三家店东站下，步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行向南走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米后向左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3" w:type="dxa"/>
          <w:trHeight w:val="117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71"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陆军机关军营社区综合文化室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地址：石景山区高井甲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9:00-17:30；周六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预约时间周一至周五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17:30-20:00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联系电话：15001337721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UTVTS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TVTSD+FZLTZHK--GBK1-0" w:hAnsi="UTVTSD+FZLTZHK--GBK1-0" w:cs="UTVTS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西山机械厂社区综合文化室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所属街道：五里坨街道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地址：石景山区五里坨西山机械厂居委会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8:00-20:00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联系电话：13522992551</w:t>
            </w:r>
          </w:p>
          <w:p>
            <w:pPr>
              <w:spacing w:before="1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路，鲁谷公交场站—黑石头村方向的公交车，</w:t>
            </w:r>
          </w:p>
          <w:p>
            <w:pPr>
              <w:spacing w:line="17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炮厂小区站下车，向前直行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NTVLS+FZFSK--GBK1-0" w:hAnsi="CNTVLS+FZFSK--GBK1-0" w:cs="CNTVL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</w:tc>
      </w:tr>
    </w:tbl>
    <w:p>
      <w:pPr>
        <w:spacing w:before="4694" w:line="257" w:lineRule="exact"/>
        <w:rPr>
          <w:rFonts w:ascii="UTVTS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UTVTS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152</w:t>
      </w:r>
    </w:p>
    <w:sectPr>
      <w:pgSz w:w="11900" w:h="16140"/>
      <w:pgMar w:top="656" w:right="100" w:bottom="0" w:left="85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MAOKI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WMJJHR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LMIWO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BCHEN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JHGEGC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LVURNM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EMFEG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HBWFUP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DVVSG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MSJCD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DULAD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FOEJW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BDIHOQ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INCPBJ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AUMLBO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LFNWUU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AWTSRG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UDWNDU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QGGJNP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FGMOE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QKMJR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DLTITN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FTEDTM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BLQDFQ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WCCUMH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VQMJS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NVQSEC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CEEIIH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GVMABD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WTGWD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ULSFD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FMOAWF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RCBWLN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LTKJNV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QLHNTD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USPBC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FGGILP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IUFTL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AWOCSC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QKCBWN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OOGLST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QVHJNI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VTEJM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EUOOLI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GUIVAT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DNCFLI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MTFOJL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CNTVLS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UTVTSD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jUxZDI2MDdlNWUxMmFhZjI2NTI1ZDViYzg3YTg1ODEifQ=="/>
  </w:docVars>
  <w:rsids>
    <w:rsidRoot w:val="00A77B3E"/>
    <w:rsid w:val="00A77B3E"/>
    <w:rsid w:val="00CA2A55"/>
    <w:rsid w:val="29E17B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0" Type="http://schemas.openxmlformats.org/officeDocument/2006/relationships/fontTable" Target="fontTable.xml"/><Relationship Id="rId8" Type="http://schemas.openxmlformats.org/officeDocument/2006/relationships/image" Target="media/image5.jpeg"/><Relationship Id="rId79" Type="http://schemas.openxmlformats.org/officeDocument/2006/relationships/customXml" Target="../customXml/item1.xml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18</Pages>
  <Words>18188</Words>
  <Characters>25025</Characters>
  <Lines>1</Lines>
  <Paragraphs>1</Paragraphs>
  <TotalTime>0</TotalTime>
  <ScaleCrop>false</ScaleCrop>
  <LinksUpToDate>false</LinksUpToDate>
  <CharactersWithSpaces>26749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2023-09-22T10:21:35Z</dcterms:created>
  <dc:creator>草知春秋意</dc:creator>
  <cp:lastModifiedBy>忘忧草</cp:lastModifiedBy>
  <dcterms:modified xsi:type="dcterms:W3CDTF">2023-09-22T10:22:34Z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61C8A626853C411E9DD9886FAAA746C5_12</vt:lpwstr>
  </property>
</Properties>
</file>